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E2936" w14:textId="2891CEDA" w:rsidR="00D7027A" w:rsidRPr="00C318E0" w:rsidRDefault="005F6A89" w:rsidP="006C5347">
      <w:pPr>
        <w:pStyle w:val="Heading3"/>
        <w:jc w:val="center"/>
        <w:rPr>
          <w:color w:val="808080" w:themeColor="background1" w:themeShade="80"/>
          <w:sz w:val="44"/>
          <w:szCs w:val="44"/>
        </w:rPr>
      </w:pPr>
      <w:r w:rsidRPr="00C318E0">
        <w:rPr>
          <w:color w:val="808080" w:themeColor="background1" w:themeShade="80"/>
          <w:sz w:val="44"/>
          <w:szCs w:val="44"/>
        </w:rPr>
        <w:t>Risk Assessment</w:t>
      </w:r>
    </w:p>
    <w:p w14:paraId="63DFA7C6" w14:textId="77777777" w:rsidR="00D7027A" w:rsidRPr="00C318E0" w:rsidRDefault="00D7027A">
      <w:pPr>
        <w:rPr>
          <w:color w:val="808080" w:themeColor="background1" w:themeShade="80"/>
        </w:rPr>
      </w:pPr>
    </w:p>
    <w:p w14:paraId="163448C0" w14:textId="77777777" w:rsidR="00D7027A" w:rsidRPr="00C318E0" w:rsidRDefault="00D7027A">
      <w:pPr>
        <w:rPr>
          <w:color w:val="808080" w:themeColor="background1" w:themeShade="80"/>
          <w:sz w:val="16"/>
          <w:szCs w:val="16"/>
        </w:rPr>
      </w:pPr>
    </w:p>
    <w:tbl>
      <w:tblPr>
        <w:tblStyle w:val="a3"/>
        <w:tblW w:w="1587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4"/>
        <w:gridCol w:w="2880"/>
        <w:gridCol w:w="2640"/>
        <w:gridCol w:w="1440"/>
        <w:gridCol w:w="2160"/>
        <w:gridCol w:w="4193"/>
      </w:tblGrid>
      <w:tr w:rsidR="00C318E0" w:rsidRPr="00C318E0" w14:paraId="190F5869" w14:textId="77777777">
        <w:tc>
          <w:tcPr>
            <w:tcW w:w="5444" w:type="dxa"/>
            <w:gridSpan w:val="2"/>
            <w:vAlign w:val="center"/>
          </w:tcPr>
          <w:p w14:paraId="6ED79DDA" w14:textId="77777777" w:rsidR="00D7027A" w:rsidRPr="00C318E0" w:rsidRDefault="005F6A89">
            <w:pPr>
              <w:pBdr>
                <w:top w:val="nil"/>
                <w:left w:val="nil"/>
                <w:bottom w:val="nil"/>
                <w:right w:val="nil"/>
                <w:between w:val="nil"/>
              </w:pBdr>
              <w:rPr>
                <w:rFonts w:ascii="Arial" w:eastAsia="Arial" w:hAnsi="Arial" w:cs="Arial"/>
                <w:b/>
                <w:color w:val="808080" w:themeColor="background1" w:themeShade="80"/>
              </w:rPr>
            </w:pPr>
            <w:r w:rsidRPr="00C318E0">
              <w:rPr>
                <w:rFonts w:ascii="Arial" w:eastAsia="Arial" w:hAnsi="Arial" w:cs="Arial"/>
                <w:b/>
                <w:color w:val="808080" w:themeColor="background1" w:themeShade="80"/>
              </w:rPr>
              <w:t>Task/work being assessed and location/s</w:t>
            </w:r>
          </w:p>
        </w:tc>
        <w:tc>
          <w:tcPr>
            <w:tcW w:w="10433" w:type="dxa"/>
            <w:gridSpan w:val="4"/>
            <w:vAlign w:val="center"/>
          </w:tcPr>
          <w:p w14:paraId="60CFA58F" w14:textId="1FB56585" w:rsidR="00D7027A" w:rsidRPr="00C318E0" w:rsidRDefault="009F0E3A">
            <w:pPr>
              <w:rPr>
                <w:rFonts w:ascii="Arial" w:eastAsia="Arial" w:hAnsi="Arial" w:cs="Arial"/>
                <w:b/>
                <w:color w:val="808080" w:themeColor="background1" w:themeShade="80"/>
              </w:rPr>
            </w:pPr>
            <w:r w:rsidRPr="00C318E0">
              <w:rPr>
                <w:rFonts w:ascii="Arial" w:eastAsia="Arial" w:hAnsi="Arial" w:cs="Arial"/>
                <w:color w:val="808080" w:themeColor="background1" w:themeShade="80"/>
              </w:rPr>
              <w:t>Ice Cream Shop</w:t>
            </w:r>
          </w:p>
        </w:tc>
      </w:tr>
      <w:tr w:rsidR="00C318E0" w:rsidRPr="00C318E0" w14:paraId="34E39D76" w14:textId="77777777">
        <w:trPr>
          <w:trHeight w:val="548"/>
        </w:trPr>
        <w:tc>
          <w:tcPr>
            <w:tcW w:w="2564" w:type="dxa"/>
            <w:vAlign w:val="center"/>
          </w:tcPr>
          <w:p w14:paraId="7CBF787A" w14:textId="77777777" w:rsidR="00D7027A" w:rsidRPr="00C318E0" w:rsidRDefault="005F6A89">
            <w:pPr>
              <w:pBdr>
                <w:top w:val="nil"/>
                <w:left w:val="nil"/>
                <w:bottom w:val="nil"/>
                <w:right w:val="nil"/>
                <w:between w:val="nil"/>
              </w:pBd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Date of Assessment</w:t>
            </w:r>
          </w:p>
        </w:tc>
        <w:tc>
          <w:tcPr>
            <w:tcW w:w="2880" w:type="dxa"/>
            <w:vAlign w:val="center"/>
          </w:tcPr>
          <w:p w14:paraId="587DD356" w14:textId="4FF61766" w:rsidR="00D7027A" w:rsidRPr="00C318E0" w:rsidRDefault="00C318E0">
            <w:pPr>
              <w:rPr>
                <w:rFonts w:ascii="Arial" w:eastAsia="Arial" w:hAnsi="Arial" w:cs="Arial"/>
                <w:b/>
                <w:color w:val="808080" w:themeColor="background1" w:themeShade="80"/>
                <w:sz w:val="20"/>
                <w:szCs w:val="20"/>
              </w:rPr>
            </w:pPr>
            <w:r w:rsidRPr="00C318E0">
              <w:rPr>
                <w:rFonts w:ascii="Arial" w:eastAsia="Arial" w:hAnsi="Arial" w:cs="Arial"/>
                <w:b/>
                <w:color w:val="808080" w:themeColor="background1" w:themeShade="80"/>
                <w:sz w:val="20"/>
                <w:szCs w:val="20"/>
              </w:rPr>
              <w:t>##</w:t>
            </w:r>
            <w:r w:rsidR="00A049C1" w:rsidRPr="00C318E0">
              <w:rPr>
                <w:rFonts w:ascii="Arial" w:eastAsia="Arial" w:hAnsi="Arial" w:cs="Arial"/>
                <w:b/>
                <w:color w:val="808080" w:themeColor="background1" w:themeShade="80"/>
                <w:sz w:val="20"/>
                <w:szCs w:val="20"/>
              </w:rPr>
              <w:t>/</w:t>
            </w:r>
            <w:r w:rsidRPr="00C318E0">
              <w:rPr>
                <w:rFonts w:ascii="Arial" w:eastAsia="Arial" w:hAnsi="Arial" w:cs="Arial"/>
                <w:b/>
                <w:color w:val="808080" w:themeColor="background1" w:themeShade="80"/>
                <w:sz w:val="20"/>
                <w:szCs w:val="20"/>
              </w:rPr>
              <w:t>##</w:t>
            </w:r>
            <w:r w:rsidR="005F6A89" w:rsidRPr="00C318E0">
              <w:rPr>
                <w:rFonts w:ascii="Arial" w:eastAsia="Arial" w:hAnsi="Arial" w:cs="Arial"/>
                <w:b/>
                <w:color w:val="808080" w:themeColor="background1" w:themeShade="80"/>
                <w:sz w:val="20"/>
                <w:szCs w:val="20"/>
              </w:rPr>
              <w:t>/</w:t>
            </w:r>
            <w:r w:rsidRPr="00C318E0">
              <w:rPr>
                <w:rFonts w:ascii="Arial" w:eastAsia="Arial" w:hAnsi="Arial" w:cs="Arial"/>
                <w:b/>
                <w:color w:val="808080" w:themeColor="background1" w:themeShade="80"/>
                <w:sz w:val="20"/>
                <w:szCs w:val="20"/>
              </w:rPr>
              <w:t>####</w:t>
            </w:r>
          </w:p>
        </w:tc>
        <w:tc>
          <w:tcPr>
            <w:tcW w:w="2640" w:type="dxa"/>
            <w:vAlign w:val="center"/>
          </w:tcPr>
          <w:p w14:paraId="6E215D2F" w14:textId="77777777" w:rsidR="00D7027A" w:rsidRPr="00C318E0" w:rsidRDefault="005F6A89">
            <w:p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Date by when assessment must be reviewed</w:t>
            </w:r>
          </w:p>
        </w:tc>
        <w:tc>
          <w:tcPr>
            <w:tcW w:w="1440" w:type="dxa"/>
            <w:vAlign w:val="center"/>
          </w:tcPr>
          <w:p w14:paraId="1100D734" w14:textId="3B89FCB7" w:rsidR="00D7027A" w:rsidRPr="00C318E0" w:rsidRDefault="00C318E0">
            <w:pPr>
              <w:pBdr>
                <w:top w:val="nil"/>
                <w:left w:val="nil"/>
                <w:bottom w:val="nil"/>
                <w:right w:val="nil"/>
                <w:between w:val="nil"/>
              </w:pBdr>
              <w:tabs>
                <w:tab w:val="center" w:pos="4153"/>
                <w:tab w:val="right" w:pos="8306"/>
              </w:tabs>
              <w:rPr>
                <w:rFonts w:ascii="Arial" w:eastAsia="Arial" w:hAnsi="Arial" w:cs="Arial"/>
                <w:b/>
                <w:color w:val="808080" w:themeColor="background1" w:themeShade="80"/>
                <w:sz w:val="20"/>
                <w:szCs w:val="20"/>
              </w:rPr>
            </w:pPr>
            <w:r w:rsidRPr="00C318E0">
              <w:rPr>
                <w:rFonts w:ascii="Arial" w:eastAsia="Arial" w:hAnsi="Arial" w:cs="Arial"/>
                <w:b/>
                <w:color w:val="808080" w:themeColor="background1" w:themeShade="80"/>
                <w:sz w:val="20"/>
                <w:szCs w:val="20"/>
              </w:rPr>
              <w:t>##/##</w:t>
            </w:r>
            <w:r w:rsidR="005F6A89" w:rsidRPr="00C318E0">
              <w:rPr>
                <w:rFonts w:ascii="Arial" w:eastAsia="Arial" w:hAnsi="Arial" w:cs="Arial"/>
                <w:b/>
                <w:color w:val="808080" w:themeColor="background1" w:themeShade="80"/>
                <w:sz w:val="20"/>
                <w:szCs w:val="20"/>
              </w:rPr>
              <w:t>/</w:t>
            </w:r>
            <w:r w:rsidRPr="00C318E0">
              <w:rPr>
                <w:rFonts w:ascii="Arial" w:eastAsia="Arial" w:hAnsi="Arial" w:cs="Arial"/>
                <w:b/>
                <w:color w:val="808080" w:themeColor="background1" w:themeShade="80"/>
                <w:sz w:val="20"/>
                <w:szCs w:val="20"/>
              </w:rPr>
              <w:t>####</w:t>
            </w:r>
          </w:p>
        </w:tc>
        <w:tc>
          <w:tcPr>
            <w:tcW w:w="2160" w:type="dxa"/>
            <w:vAlign w:val="center"/>
          </w:tcPr>
          <w:p w14:paraId="684C9492" w14:textId="77777777" w:rsidR="00D7027A" w:rsidRPr="00C318E0" w:rsidRDefault="005F6A89">
            <w:pPr>
              <w:pBdr>
                <w:top w:val="nil"/>
                <w:left w:val="nil"/>
                <w:bottom w:val="nil"/>
                <w:right w:val="nil"/>
                <w:between w:val="nil"/>
              </w:pBd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Completed by</w:t>
            </w:r>
          </w:p>
        </w:tc>
        <w:tc>
          <w:tcPr>
            <w:tcW w:w="4193" w:type="dxa"/>
            <w:vAlign w:val="bottom"/>
          </w:tcPr>
          <w:p w14:paraId="5CEC8518" w14:textId="33C9EF8F" w:rsidR="00D7027A" w:rsidRPr="00C318E0" w:rsidRDefault="009F0E3A">
            <w:pPr>
              <w:rPr>
                <w:rFonts w:ascii="Arial" w:eastAsia="Arial" w:hAnsi="Arial" w:cs="Arial"/>
                <w:b/>
                <w:color w:val="808080" w:themeColor="background1" w:themeShade="80"/>
                <w:sz w:val="20"/>
                <w:szCs w:val="20"/>
              </w:rPr>
            </w:pPr>
            <w:r w:rsidRPr="00C318E0">
              <w:rPr>
                <w:rFonts w:ascii="Arial" w:eastAsia="Arial" w:hAnsi="Arial" w:cs="Arial"/>
                <w:b/>
                <w:color w:val="808080" w:themeColor="background1" w:themeShade="80"/>
                <w:sz w:val="20"/>
                <w:szCs w:val="20"/>
              </w:rPr>
              <w:t>Sir Nigel Gresley</w:t>
            </w:r>
          </w:p>
          <w:p w14:paraId="78BAE4AC" w14:textId="77777777" w:rsidR="00D7027A" w:rsidRPr="00C318E0" w:rsidRDefault="00D7027A">
            <w:pPr>
              <w:rPr>
                <w:rFonts w:ascii="Arial" w:eastAsia="Arial" w:hAnsi="Arial" w:cs="Arial"/>
                <w:color w:val="808080" w:themeColor="background1" w:themeShade="80"/>
                <w:sz w:val="20"/>
                <w:szCs w:val="20"/>
              </w:rPr>
            </w:pPr>
          </w:p>
        </w:tc>
      </w:tr>
      <w:tr w:rsidR="00C318E0" w:rsidRPr="00C318E0" w14:paraId="2B2BE926" w14:textId="77777777">
        <w:tc>
          <w:tcPr>
            <w:tcW w:w="2564" w:type="dxa"/>
            <w:vAlign w:val="center"/>
          </w:tcPr>
          <w:p w14:paraId="1B1C7ED4" w14:textId="77777777" w:rsidR="00D7027A" w:rsidRPr="00C318E0" w:rsidRDefault="005F6A89">
            <w:pPr>
              <w:pBdr>
                <w:top w:val="nil"/>
                <w:left w:val="nil"/>
                <w:bottom w:val="nil"/>
                <w:right w:val="nil"/>
                <w:between w:val="nil"/>
              </w:pBd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How many people could be at risk?</w:t>
            </w:r>
          </w:p>
        </w:tc>
        <w:tc>
          <w:tcPr>
            <w:tcW w:w="2880" w:type="dxa"/>
            <w:vAlign w:val="center"/>
          </w:tcPr>
          <w:p w14:paraId="2F3A3F04" w14:textId="0A70F999" w:rsidR="00D7027A" w:rsidRPr="00C318E0" w:rsidRDefault="005F6A89">
            <w:pPr>
              <w:rPr>
                <w:rFonts w:ascii="Arial" w:eastAsia="Arial" w:hAnsi="Arial" w:cs="Arial"/>
                <w:b/>
                <w:color w:val="808080" w:themeColor="background1" w:themeShade="80"/>
                <w:sz w:val="20"/>
                <w:szCs w:val="20"/>
              </w:rPr>
            </w:pPr>
            <w:r w:rsidRPr="00C318E0">
              <w:rPr>
                <w:rFonts w:ascii="Arial" w:eastAsia="Arial" w:hAnsi="Arial" w:cs="Arial"/>
                <w:b/>
                <w:color w:val="808080" w:themeColor="background1" w:themeShade="80"/>
                <w:sz w:val="20"/>
                <w:szCs w:val="20"/>
              </w:rPr>
              <w:t>Dependent on Circumstance</w:t>
            </w:r>
            <w:r w:rsidR="009F0E3A" w:rsidRPr="00C318E0">
              <w:rPr>
                <w:rFonts w:ascii="Arial" w:eastAsia="Arial" w:hAnsi="Arial" w:cs="Arial"/>
                <w:b/>
                <w:color w:val="808080" w:themeColor="background1" w:themeShade="80"/>
                <w:sz w:val="20"/>
                <w:szCs w:val="20"/>
              </w:rPr>
              <w:t xml:space="preserve"> (up to 50)</w:t>
            </w:r>
          </w:p>
        </w:tc>
        <w:tc>
          <w:tcPr>
            <w:tcW w:w="4080" w:type="dxa"/>
            <w:gridSpan w:val="2"/>
            <w:vAlign w:val="center"/>
          </w:tcPr>
          <w:p w14:paraId="6890588A" w14:textId="77777777" w:rsidR="00D7027A" w:rsidRPr="00C318E0" w:rsidRDefault="005F6A89">
            <w:pPr>
              <w:pBdr>
                <w:top w:val="nil"/>
                <w:left w:val="nil"/>
                <w:bottom w:val="nil"/>
                <w:right w:val="nil"/>
                <w:between w:val="nil"/>
              </w:pBd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 xml:space="preserve">What category of person may be at risk (e.g. Employee, Staff, Volunteer,  </w:t>
            </w:r>
          </w:p>
          <w:p w14:paraId="04A1890B" w14:textId="77777777" w:rsidR="00D7027A" w:rsidRPr="00C318E0" w:rsidRDefault="005F6A89">
            <w:pPr>
              <w:pBdr>
                <w:top w:val="nil"/>
                <w:left w:val="nil"/>
                <w:bottom w:val="nil"/>
                <w:right w:val="nil"/>
                <w:between w:val="nil"/>
              </w:pBd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Visitor, Young, Old, Disabled?)</w:t>
            </w:r>
          </w:p>
        </w:tc>
        <w:tc>
          <w:tcPr>
            <w:tcW w:w="6353" w:type="dxa"/>
            <w:gridSpan w:val="2"/>
            <w:vAlign w:val="center"/>
          </w:tcPr>
          <w:p w14:paraId="4413157B" w14:textId="77777777" w:rsidR="00D7027A" w:rsidRPr="00C318E0" w:rsidRDefault="005F6A89">
            <w:pPr>
              <w:rPr>
                <w:rFonts w:ascii="Arial" w:eastAsia="Arial" w:hAnsi="Arial" w:cs="Arial"/>
                <w:b/>
                <w:color w:val="808080" w:themeColor="background1" w:themeShade="80"/>
                <w:sz w:val="20"/>
                <w:szCs w:val="20"/>
              </w:rPr>
            </w:pPr>
            <w:r w:rsidRPr="00C318E0">
              <w:rPr>
                <w:rFonts w:ascii="Arial" w:eastAsia="Arial" w:hAnsi="Arial" w:cs="Arial"/>
                <w:b/>
                <w:color w:val="808080" w:themeColor="background1" w:themeShade="80"/>
                <w:sz w:val="20"/>
                <w:szCs w:val="20"/>
              </w:rPr>
              <w:t>Employees, Staff, Volunteers, Visitors.</w:t>
            </w:r>
          </w:p>
        </w:tc>
      </w:tr>
    </w:tbl>
    <w:p w14:paraId="4E9C2BFF" w14:textId="77777777" w:rsidR="00D7027A" w:rsidRPr="00C318E0" w:rsidRDefault="00D7027A">
      <w:pPr>
        <w:rPr>
          <w:rFonts w:ascii="Arial" w:eastAsia="Arial" w:hAnsi="Arial" w:cs="Arial"/>
          <w:color w:val="808080" w:themeColor="background1" w:themeShade="80"/>
          <w:sz w:val="20"/>
          <w:szCs w:val="20"/>
        </w:rPr>
      </w:pPr>
    </w:p>
    <w:tbl>
      <w:tblPr>
        <w:tblStyle w:val="TableGrid"/>
        <w:tblW w:w="0" w:type="auto"/>
        <w:tblLook w:val="04A0" w:firstRow="1" w:lastRow="0" w:firstColumn="1" w:lastColumn="0" w:noHBand="0" w:noVBand="1"/>
      </w:tblPr>
      <w:tblGrid>
        <w:gridCol w:w="15388"/>
      </w:tblGrid>
      <w:tr w:rsidR="00A049C1" w:rsidRPr="00C318E0" w14:paraId="3D38F6D5" w14:textId="77777777" w:rsidTr="00A049C1">
        <w:tc>
          <w:tcPr>
            <w:tcW w:w="15388" w:type="dxa"/>
          </w:tcPr>
          <w:p w14:paraId="7FCAAA7B" w14:textId="77777777" w:rsidR="00A049C1" w:rsidRPr="00C318E0" w:rsidRDefault="00A049C1" w:rsidP="00A049C1">
            <w:pPr>
              <w:rPr>
                <w:rFonts w:ascii="Arial" w:eastAsia="Arial" w:hAnsi="Arial" w:cs="Arial"/>
                <w:b/>
                <w:color w:val="808080" w:themeColor="background1" w:themeShade="80"/>
                <w:sz w:val="20"/>
                <w:szCs w:val="20"/>
              </w:rPr>
            </w:pPr>
            <w:r w:rsidRPr="00C318E0">
              <w:rPr>
                <w:rFonts w:ascii="Arial" w:eastAsia="Arial" w:hAnsi="Arial" w:cs="Arial"/>
                <w:b/>
                <w:color w:val="808080" w:themeColor="background1" w:themeShade="80"/>
                <w:sz w:val="20"/>
                <w:szCs w:val="20"/>
              </w:rPr>
              <w:t>Documents used for reference</w:t>
            </w:r>
          </w:p>
          <w:p w14:paraId="1CFB2281" w14:textId="77777777" w:rsidR="00A049C1" w:rsidRPr="00C318E0" w:rsidRDefault="00A049C1" w:rsidP="00A049C1">
            <w:pPr>
              <w:rPr>
                <w:rFonts w:ascii="Arial" w:eastAsia="Arial" w:hAnsi="Arial" w:cs="Arial"/>
                <w:b/>
                <w:color w:val="808080" w:themeColor="background1" w:themeShade="80"/>
                <w:sz w:val="20"/>
                <w:szCs w:val="20"/>
              </w:rPr>
            </w:pPr>
          </w:p>
          <w:p w14:paraId="69675F0A" w14:textId="77777777" w:rsidR="00A049C1" w:rsidRPr="00C318E0" w:rsidRDefault="00A049C1" w:rsidP="00A049C1">
            <w:pPr>
              <w:pStyle w:val="ListParagraph"/>
              <w:numPr>
                <w:ilvl w:val="0"/>
                <w:numId w:val="27"/>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Safer Food Better Business Pack</w:t>
            </w:r>
          </w:p>
          <w:p w14:paraId="3DB5FAF8" w14:textId="77777777" w:rsidR="00A049C1" w:rsidRPr="00C318E0" w:rsidRDefault="00A049C1" w:rsidP="00A049C1">
            <w:pPr>
              <w:pStyle w:val="ListParagraph"/>
              <w:numPr>
                <w:ilvl w:val="0"/>
                <w:numId w:val="27"/>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Leafe App</w:t>
            </w:r>
          </w:p>
          <w:p w14:paraId="0969CAFF" w14:textId="77777777" w:rsidR="00A049C1" w:rsidRPr="00C318E0" w:rsidRDefault="00A049C1" w:rsidP="00A049C1">
            <w:pPr>
              <w:pStyle w:val="ListParagraph"/>
              <w:numPr>
                <w:ilvl w:val="0"/>
                <w:numId w:val="27"/>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Fire Risk Assessment</w:t>
            </w:r>
          </w:p>
          <w:p w14:paraId="3A9D5661" w14:textId="77777777" w:rsidR="00A049C1" w:rsidRPr="00C318E0" w:rsidRDefault="00A049C1" w:rsidP="00A049C1">
            <w:pPr>
              <w:pStyle w:val="ListParagraph"/>
              <w:numPr>
                <w:ilvl w:val="0"/>
                <w:numId w:val="27"/>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Asbestos Assessment</w:t>
            </w:r>
          </w:p>
          <w:p w14:paraId="4107947D" w14:textId="77777777" w:rsidR="00A049C1" w:rsidRPr="00C318E0" w:rsidRDefault="00A049C1" w:rsidP="00A049C1">
            <w:pPr>
              <w:pStyle w:val="ListParagraph"/>
              <w:numPr>
                <w:ilvl w:val="0"/>
                <w:numId w:val="27"/>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Electrical Assessment</w:t>
            </w:r>
          </w:p>
          <w:p w14:paraId="5AD863AA" w14:textId="77777777" w:rsidR="00A049C1" w:rsidRPr="00C318E0" w:rsidRDefault="00A049C1" w:rsidP="00A049C1">
            <w:pPr>
              <w:pStyle w:val="ListParagraph"/>
              <w:numPr>
                <w:ilvl w:val="0"/>
                <w:numId w:val="27"/>
              </w:numPr>
              <w:rPr>
                <w:rFonts w:ascii="Arial" w:eastAsia="Arial" w:hAnsi="Arial" w:cs="Arial"/>
                <w:color w:val="808080" w:themeColor="background1" w:themeShade="80"/>
                <w:sz w:val="20"/>
                <w:szCs w:val="20"/>
              </w:rPr>
            </w:pPr>
            <w:proofErr w:type="spellStart"/>
            <w:r w:rsidRPr="00C318E0">
              <w:rPr>
                <w:rFonts w:ascii="Arial" w:eastAsia="Arial" w:hAnsi="Arial" w:cs="Arial"/>
                <w:color w:val="808080" w:themeColor="background1" w:themeShade="80"/>
                <w:sz w:val="20"/>
                <w:szCs w:val="20"/>
              </w:rPr>
              <w:t>Coshh</w:t>
            </w:r>
            <w:proofErr w:type="spellEnd"/>
            <w:r w:rsidRPr="00C318E0">
              <w:rPr>
                <w:rFonts w:ascii="Arial" w:eastAsia="Arial" w:hAnsi="Arial" w:cs="Arial"/>
                <w:color w:val="808080" w:themeColor="background1" w:themeShade="80"/>
                <w:sz w:val="20"/>
                <w:szCs w:val="20"/>
              </w:rPr>
              <w:t xml:space="preserve"> Information for chemicals</w:t>
            </w:r>
          </w:p>
          <w:p w14:paraId="3A744BF2" w14:textId="77777777" w:rsidR="00A049C1" w:rsidRPr="00C318E0" w:rsidRDefault="00A049C1" w:rsidP="00A049C1">
            <w:pPr>
              <w:pStyle w:val="ListParagraph"/>
              <w:numPr>
                <w:ilvl w:val="0"/>
                <w:numId w:val="27"/>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Working at Heights training</w:t>
            </w:r>
          </w:p>
          <w:p w14:paraId="1E36F3F0" w14:textId="77777777" w:rsidR="00A049C1" w:rsidRPr="00C318E0" w:rsidRDefault="00A049C1">
            <w:pPr>
              <w:rPr>
                <w:rFonts w:ascii="Arial" w:eastAsia="Arial" w:hAnsi="Arial" w:cs="Arial"/>
                <w:color w:val="808080" w:themeColor="background1" w:themeShade="80"/>
                <w:sz w:val="20"/>
                <w:szCs w:val="20"/>
              </w:rPr>
            </w:pPr>
          </w:p>
        </w:tc>
      </w:tr>
    </w:tbl>
    <w:p w14:paraId="5850C3A1" w14:textId="77777777" w:rsidR="00D7027A" w:rsidRPr="00C318E0" w:rsidRDefault="00D7027A">
      <w:pPr>
        <w:rPr>
          <w:rFonts w:ascii="Arial" w:eastAsia="Arial" w:hAnsi="Arial" w:cs="Arial"/>
          <w:color w:val="808080" w:themeColor="background1" w:themeShade="80"/>
          <w:sz w:val="20"/>
          <w:szCs w:val="20"/>
        </w:rPr>
      </w:pPr>
    </w:p>
    <w:p w14:paraId="2D6DEA34" w14:textId="77777777" w:rsidR="00D7027A" w:rsidRPr="00C318E0" w:rsidRDefault="00D7027A">
      <w:pPr>
        <w:ind w:left="360"/>
        <w:rPr>
          <w:rFonts w:ascii="Arial" w:eastAsia="Arial" w:hAnsi="Arial" w:cs="Arial"/>
          <w:color w:val="808080" w:themeColor="background1" w:themeShade="80"/>
          <w:sz w:val="20"/>
          <w:szCs w:val="20"/>
        </w:rPr>
      </w:pPr>
    </w:p>
    <w:tbl>
      <w:tblPr>
        <w:tblStyle w:val="a4"/>
        <w:tblW w:w="16045" w:type="dxa"/>
        <w:tblInd w:w="-176" w:type="dxa"/>
        <w:tblLayout w:type="fixed"/>
        <w:tblLook w:val="0000" w:firstRow="0" w:lastRow="0" w:firstColumn="0" w:lastColumn="0" w:noHBand="0" w:noVBand="0"/>
      </w:tblPr>
      <w:tblGrid>
        <w:gridCol w:w="2862"/>
        <w:gridCol w:w="1275"/>
        <w:gridCol w:w="426"/>
        <w:gridCol w:w="425"/>
        <w:gridCol w:w="567"/>
        <w:gridCol w:w="1134"/>
        <w:gridCol w:w="3118"/>
        <w:gridCol w:w="426"/>
        <w:gridCol w:w="425"/>
        <w:gridCol w:w="567"/>
        <w:gridCol w:w="1134"/>
        <w:gridCol w:w="2552"/>
        <w:gridCol w:w="1134"/>
      </w:tblGrid>
      <w:tr w:rsidR="00C318E0" w:rsidRPr="00C318E0" w14:paraId="3A865D79" w14:textId="77777777">
        <w:tc>
          <w:tcPr>
            <w:tcW w:w="2862" w:type="dxa"/>
            <w:vMerge w:val="restart"/>
            <w:tcBorders>
              <w:top w:val="single" w:sz="6" w:space="0" w:color="000000"/>
              <w:left w:val="single" w:sz="6" w:space="0" w:color="000000"/>
              <w:right w:val="single" w:sz="6" w:space="0" w:color="000000"/>
            </w:tcBorders>
            <w:vAlign w:val="center"/>
          </w:tcPr>
          <w:p w14:paraId="6CBEAA40"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Hazard / Risk</w:t>
            </w:r>
          </w:p>
        </w:tc>
        <w:tc>
          <w:tcPr>
            <w:tcW w:w="1275" w:type="dxa"/>
            <w:vMerge w:val="restart"/>
            <w:tcBorders>
              <w:top w:val="single" w:sz="6" w:space="0" w:color="000000"/>
              <w:left w:val="nil"/>
              <w:right w:val="single" w:sz="8" w:space="0" w:color="000000"/>
            </w:tcBorders>
          </w:tcPr>
          <w:p w14:paraId="69963F86" w14:textId="77777777" w:rsidR="00D7027A" w:rsidRPr="00C318E0" w:rsidRDefault="00D7027A">
            <w:pPr>
              <w:jc w:val="center"/>
              <w:rPr>
                <w:rFonts w:ascii="Arial" w:eastAsia="Arial" w:hAnsi="Arial" w:cs="Arial"/>
                <w:color w:val="808080" w:themeColor="background1" w:themeShade="80"/>
                <w:sz w:val="18"/>
                <w:szCs w:val="18"/>
              </w:rPr>
            </w:pPr>
          </w:p>
          <w:p w14:paraId="440FF5A2" w14:textId="77777777" w:rsidR="00D7027A" w:rsidRPr="00C318E0" w:rsidRDefault="00D7027A">
            <w:pPr>
              <w:jc w:val="center"/>
              <w:rPr>
                <w:rFonts w:ascii="Arial" w:eastAsia="Arial" w:hAnsi="Arial" w:cs="Arial"/>
                <w:color w:val="808080" w:themeColor="background1" w:themeShade="80"/>
                <w:sz w:val="18"/>
                <w:szCs w:val="18"/>
              </w:rPr>
            </w:pPr>
          </w:p>
          <w:p w14:paraId="334F2EA7"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Risk Owner</w:t>
            </w:r>
          </w:p>
        </w:tc>
        <w:tc>
          <w:tcPr>
            <w:tcW w:w="2552" w:type="dxa"/>
            <w:gridSpan w:val="4"/>
            <w:tcBorders>
              <w:top w:val="single" w:sz="6" w:space="0" w:color="000000"/>
              <w:left w:val="single" w:sz="8" w:space="0" w:color="000000"/>
              <w:bottom w:val="single" w:sz="8" w:space="0" w:color="000000"/>
              <w:right w:val="single" w:sz="36" w:space="0" w:color="000000"/>
            </w:tcBorders>
          </w:tcPr>
          <w:p w14:paraId="7FBD9E98"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Risk score without any mitigation</w:t>
            </w:r>
          </w:p>
        </w:tc>
        <w:tc>
          <w:tcPr>
            <w:tcW w:w="3118" w:type="dxa"/>
            <w:vMerge w:val="restart"/>
            <w:tcBorders>
              <w:top w:val="single" w:sz="6" w:space="0" w:color="000000"/>
              <w:left w:val="single" w:sz="36" w:space="0" w:color="000000"/>
              <w:right w:val="single" w:sz="6" w:space="0" w:color="000000"/>
            </w:tcBorders>
            <w:vAlign w:val="center"/>
          </w:tcPr>
          <w:p w14:paraId="287A3CEF"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Current control measures</w:t>
            </w:r>
          </w:p>
        </w:tc>
        <w:tc>
          <w:tcPr>
            <w:tcW w:w="2552" w:type="dxa"/>
            <w:gridSpan w:val="4"/>
            <w:tcBorders>
              <w:top w:val="single" w:sz="6" w:space="0" w:color="000000"/>
              <w:left w:val="single" w:sz="36" w:space="0" w:color="000000"/>
              <w:bottom w:val="nil"/>
              <w:right w:val="single" w:sz="36" w:space="0" w:color="000000"/>
            </w:tcBorders>
          </w:tcPr>
          <w:p w14:paraId="74805F48"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Risk score with current controls</w:t>
            </w:r>
          </w:p>
        </w:tc>
        <w:tc>
          <w:tcPr>
            <w:tcW w:w="2552" w:type="dxa"/>
            <w:vMerge w:val="restart"/>
            <w:tcBorders>
              <w:top w:val="single" w:sz="6" w:space="0" w:color="000000"/>
              <w:left w:val="single" w:sz="36" w:space="0" w:color="000000"/>
              <w:right w:val="single" w:sz="6" w:space="0" w:color="000000"/>
            </w:tcBorders>
            <w:vAlign w:val="center"/>
          </w:tcPr>
          <w:p w14:paraId="7BD451C7"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Further controls required to reduce risk to tolerable or actions.</w:t>
            </w:r>
          </w:p>
        </w:tc>
        <w:tc>
          <w:tcPr>
            <w:tcW w:w="1134" w:type="dxa"/>
            <w:vMerge w:val="restart"/>
            <w:tcBorders>
              <w:top w:val="single" w:sz="6" w:space="0" w:color="000000"/>
              <w:left w:val="single" w:sz="36" w:space="0" w:color="000000"/>
              <w:right w:val="single" w:sz="6" w:space="0" w:color="000000"/>
            </w:tcBorders>
            <w:vAlign w:val="center"/>
          </w:tcPr>
          <w:p w14:paraId="1B522C9E"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Action by and date required</w:t>
            </w:r>
          </w:p>
        </w:tc>
      </w:tr>
      <w:tr w:rsidR="00C318E0" w:rsidRPr="00C318E0" w14:paraId="718E7EBC" w14:textId="77777777">
        <w:tc>
          <w:tcPr>
            <w:tcW w:w="2862" w:type="dxa"/>
            <w:vMerge/>
            <w:tcBorders>
              <w:top w:val="single" w:sz="6" w:space="0" w:color="000000"/>
              <w:left w:val="single" w:sz="6" w:space="0" w:color="000000"/>
              <w:right w:val="single" w:sz="6" w:space="0" w:color="000000"/>
            </w:tcBorders>
            <w:vAlign w:val="center"/>
          </w:tcPr>
          <w:p w14:paraId="4FBCCE03" w14:textId="77777777" w:rsidR="00D7027A" w:rsidRPr="00C318E0" w:rsidRDefault="00D7027A">
            <w:pPr>
              <w:widowControl w:val="0"/>
              <w:pBdr>
                <w:top w:val="nil"/>
                <w:left w:val="nil"/>
                <w:bottom w:val="nil"/>
                <w:right w:val="nil"/>
                <w:between w:val="nil"/>
              </w:pBdr>
              <w:spacing w:line="276" w:lineRule="auto"/>
              <w:rPr>
                <w:rFonts w:ascii="Arial" w:eastAsia="Arial" w:hAnsi="Arial" w:cs="Arial"/>
                <w:color w:val="808080" w:themeColor="background1" w:themeShade="80"/>
                <w:sz w:val="18"/>
                <w:szCs w:val="18"/>
              </w:rPr>
            </w:pPr>
          </w:p>
        </w:tc>
        <w:tc>
          <w:tcPr>
            <w:tcW w:w="1275" w:type="dxa"/>
            <w:vMerge/>
            <w:tcBorders>
              <w:top w:val="single" w:sz="6" w:space="0" w:color="000000"/>
              <w:left w:val="nil"/>
              <w:right w:val="single" w:sz="8" w:space="0" w:color="000000"/>
            </w:tcBorders>
          </w:tcPr>
          <w:p w14:paraId="193827E0" w14:textId="77777777" w:rsidR="00D7027A" w:rsidRPr="00C318E0" w:rsidRDefault="00D7027A">
            <w:pPr>
              <w:widowControl w:val="0"/>
              <w:pBdr>
                <w:top w:val="nil"/>
                <w:left w:val="nil"/>
                <w:bottom w:val="nil"/>
                <w:right w:val="nil"/>
                <w:between w:val="nil"/>
              </w:pBdr>
              <w:spacing w:line="276" w:lineRule="auto"/>
              <w:rPr>
                <w:rFonts w:ascii="Arial" w:eastAsia="Arial" w:hAnsi="Arial" w:cs="Arial"/>
                <w:color w:val="808080" w:themeColor="background1" w:themeShade="80"/>
                <w:sz w:val="18"/>
                <w:szCs w:val="18"/>
              </w:rPr>
            </w:pPr>
          </w:p>
        </w:tc>
        <w:tc>
          <w:tcPr>
            <w:tcW w:w="426" w:type="dxa"/>
            <w:tcBorders>
              <w:top w:val="single" w:sz="6" w:space="0" w:color="000000"/>
              <w:left w:val="single" w:sz="8" w:space="0" w:color="000000"/>
              <w:bottom w:val="single" w:sz="8" w:space="0" w:color="000000"/>
              <w:right w:val="single" w:sz="8" w:space="0" w:color="000000"/>
            </w:tcBorders>
          </w:tcPr>
          <w:p w14:paraId="1A5E8D9A" w14:textId="77777777" w:rsidR="00D7027A" w:rsidRPr="00C318E0" w:rsidRDefault="00D7027A">
            <w:pPr>
              <w:jc w:val="center"/>
              <w:rPr>
                <w:rFonts w:ascii="Arial" w:eastAsia="Arial" w:hAnsi="Arial" w:cs="Arial"/>
                <w:color w:val="808080" w:themeColor="background1" w:themeShade="80"/>
                <w:sz w:val="18"/>
                <w:szCs w:val="18"/>
              </w:rPr>
            </w:pPr>
          </w:p>
          <w:p w14:paraId="386AFC87"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L</w:t>
            </w:r>
          </w:p>
        </w:tc>
        <w:tc>
          <w:tcPr>
            <w:tcW w:w="425" w:type="dxa"/>
            <w:tcBorders>
              <w:top w:val="single" w:sz="6" w:space="0" w:color="000000"/>
              <w:left w:val="single" w:sz="8" w:space="0" w:color="000000"/>
              <w:bottom w:val="single" w:sz="8" w:space="0" w:color="000000"/>
              <w:right w:val="single" w:sz="8" w:space="0" w:color="000000"/>
            </w:tcBorders>
          </w:tcPr>
          <w:p w14:paraId="7B6687A1" w14:textId="77777777" w:rsidR="00D7027A" w:rsidRPr="00C318E0" w:rsidRDefault="00D7027A">
            <w:pPr>
              <w:jc w:val="center"/>
              <w:rPr>
                <w:rFonts w:ascii="Arial" w:eastAsia="Arial" w:hAnsi="Arial" w:cs="Arial"/>
                <w:color w:val="808080" w:themeColor="background1" w:themeShade="80"/>
                <w:sz w:val="18"/>
                <w:szCs w:val="18"/>
              </w:rPr>
            </w:pPr>
          </w:p>
          <w:p w14:paraId="276E1B5C"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C</w:t>
            </w:r>
          </w:p>
        </w:tc>
        <w:tc>
          <w:tcPr>
            <w:tcW w:w="567" w:type="dxa"/>
            <w:tcBorders>
              <w:top w:val="single" w:sz="6" w:space="0" w:color="000000"/>
              <w:left w:val="single" w:sz="8" w:space="0" w:color="000000"/>
              <w:bottom w:val="single" w:sz="8" w:space="0" w:color="000000"/>
              <w:right w:val="single" w:sz="8" w:space="0" w:color="000000"/>
            </w:tcBorders>
          </w:tcPr>
          <w:p w14:paraId="461C533E" w14:textId="77777777" w:rsidR="00D7027A" w:rsidRPr="00C318E0" w:rsidRDefault="00D7027A">
            <w:pPr>
              <w:jc w:val="center"/>
              <w:rPr>
                <w:rFonts w:ascii="Arial" w:eastAsia="Arial" w:hAnsi="Arial" w:cs="Arial"/>
                <w:color w:val="808080" w:themeColor="background1" w:themeShade="80"/>
                <w:sz w:val="18"/>
                <w:szCs w:val="18"/>
              </w:rPr>
            </w:pPr>
          </w:p>
          <w:p w14:paraId="47B23B8D" w14:textId="77777777" w:rsidR="00D7027A" w:rsidRPr="00C318E0" w:rsidRDefault="005F6A89">
            <w:pPr>
              <w:jc w:val="center"/>
              <w:rPr>
                <w:rFonts w:ascii="Arial" w:eastAsia="Arial" w:hAnsi="Arial" w:cs="Arial"/>
                <w:color w:val="808080" w:themeColor="background1" w:themeShade="80"/>
                <w:sz w:val="18"/>
                <w:szCs w:val="18"/>
              </w:rPr>
            </w:pPr>
            <w:proofErr w:type="spellStart"/>
            <w:r w:rsidRPr="00C318E0">
              <w:rPr>
                <w:rFonts w:ascii="Arial" w:eastAsia="Arial" w:hAnsi="Arial" w:cs="Arial"/>
                <w:color w:val="808080" w:themeColor="background1" w:themeShade="80"/>
                <w:sz w:val="18"/>
                <w:szCs w:val="18"/>
              </w:rPr>
              <w:t>LxC</w:t>
            </w:r>
            <w:proofErr w:type="spellEnd"/>
          </w:p>
        </w:tc>
        <w:tc>
          <w:tcPr>
            <w:tcW w:w="1134" w:type="dxa"/>
            <w:tcBorders>
              <w:top w:val="single" w:sz="6" w:space="0" w:color="000000"/>
              <w:left w:val="single" w:sz="8" w:space="0" w:color="000000"/>
              <w:bottom w:val="single" w:sz="8" w:space="0" w:color="000000"/>
              <w:right w:val="single" w:sz="36" w:space="0" w:color="000000"/>
            </w:tcBorders>
          </w:tcPr>
          <w:p w14:paraId="1BA37BBF" w14:textId="77777777" w:rsidR="00D7027A" w:rsidRPr="00C318E0" w:rsidRDefault="00D7027A">
            <w:pPr>
              <w:jc w:val="center"/>
              <w:rPr>
                <w:rFonts w:ascii="Arial" w:eastAsia="Arial" w:hAnsi="Arial" w:cs="Arial"/>
                <w:color w:val="808080" w:themeColor="background1" w:themeShade="80"/>
                <w:sz w:val="18"/>
                <w:szCs w:val="18"/>
              </w:rPr>
            </w:pPr>
          </w:p>
          <w:p w14:paraId="69CF1AF6"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Risk Rating</w:t>
            </w:r>
          </w:p>
        </w:tc>
        <w:tc>
          <w:tcPr>
            <w:tcW w:w="3118" w:type="dxa"/>
            <w:vMerge/>
            <w:tcBorders>
              <w:top w:val="single" w:sz="6" w:space="0" w:color="000000"/>
              <w:left w:val="single" w:sz="36" w:space="0" w:color="000000"/>
              <w:right w:val="single" w:sz="6" w:space="0" w:color="000000"/>
            </w:tcBorders>
            <w:vAlign w:val="center"/>
          </w:tcPr>
          <w:p w14:paraId="494A41A2" w14:textId="77777777" w:rsidR="00D7027A" w:rsidRPr="00C318E0" w:rsidRDefault="00D7027A">
            <w:pPr>
              <w:widowControl w:val="0"/>
              <w:pBdr>
                <w:top w:val="nil"/>
                <w:left w:val="nil"/>
                <w:bottom w:val="nil"/>
                <w:right w:val="nil"/>
                <w:between w:val="nil"/>
              </w:pBdr>
              <w:spacing w:line="276" w:lineRule="auto"/>
              <w:rPr>
                <w:rFonts w:ascii="Arial" w:eastAsia="Arial" w:hAnsi="Arial" w:cs="Arial"/>
                <w:color w:val="808080" w:themeColor="background1" w:themeShade="80"/>
                <w:sz w:val="18"/>
                <w:szCs w:val="18"/>
              </w:rPr>
            </w:pPr>
          </w:p>
        </w:tc>
        <w:tc>
          <w:tcPr>
            <w:tcW w:w="426" w:type="dxa"/>
            <w:tcBorders>
              <w:top w:val="single" w:sz="6" w:space="0" w:color="000000"/>
              <w:left w:val="single" w:sz="36" w:space="0" w:color="000000"/>
              <w:bottom w:val="nil"/>
              <w:right w:val="single" w:sz="4" w:space="0" w:color="000000"/>
            </w:tcBorders>
          </w:tcPr>
          <w:p w14:paraId="40C4BDC4" w14:textId="77777777" w:rsidR="00D7027A" w:rsidRPr="00C318E0" w:rsidRDefault="00D7027A">
            <w:pPr>
              <w:jc w:val="center"/>
              <w:rPr>
                <w:rFonts w:ascii="Arial" w:eastAsia="Arial" w:hAnsi="Arial" w:cs="Arial"/>
                <w:color w:val="808080" w:themeColor="background1" w:themeShade="80"/>
                <w:sz w:val="18"/>
                <w:szCs w:val="18"/>
              </w:rPr>
            </w:pPr>
          </w:p>
          <w:p w14:paraId="56B0E0D8"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L</w:t>
            </w:r>
          </w:p>
        </w:tc>
        <w:tc>
          <w:tcPr>
            <w:tcW w:w="425" w:type="dxa"/>
            <w:tcBorders>
              <w:top w:val="single" w:sz="6" w:space="0" w:color="000000"/>
              <w:left w:val="single" w:sz="4" w:space="0" w:color="000000"/>
              <w:bottom w:val="single" w:sz="6" w:space="0" w:color="000000"/>
              <w:right w:val="single" w:sz="4" w:space="0" w:color="000000"/>
            </w:tcBorders>
          </w:tcPr>
          <w:p w14:paraId="5AAE93BC" w14:textId="77777777" w:rsidR="00D7027A" w:rsidRPr="00C318E0" w:rsidRDefault="00D7027A">
            <w:pPr>
              <w:jc w:val="center"/>
              <w:rPr>
                <w:rFonts w:ascii="Arial" w:eastAsia="Arial" w:hAnsi="Arial" w:cs="Arial"/>
                <w:color w:val="808080" w:themeColor="background1" w:themeShade="80"/>
                <w:sz w:val="18"/>
                <w:szCs w:val="18"/>
              </w:rPr>
            </w:pPr>
          </w:p>
          <w:p w14:paraId="76668842"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C</w:t>
            </w:r>
          </w:p>
        </w:tc>
        <w:tc>
          <w:tcPr>
            <w:tcW w:w="567" w:type="dxa"/>
            <w:tcBorders>
              <w:top w:val="single" w:sz="6" w:space="0" w:color="000000"/>
              <w:left w:val="single" w:sz="4" w:space="0" w:color="000000"/>
              <w:bottom w:val="single" w:sz="6" w:space="0" w:color="000000"/>
              <w:right w:val="single" w:sz="4" w:space="0" w:color="000000"/>
            </w:tcBorders>
          </w:tcPr>
          <w:p w14:paraId="56863A92" w14:textId="77777777" w:rsidR="00D7027A" w:rsidRPr="00C318E0" w:rsidRDefault="00D7027A">
            <w:pPr>
              <w:jc w:val="center"/>
              <w:rPr>
                <w:rFonts w:ascii="Arial" w:eastAsia="Arial" w:hAnsi="Arial" w:cs="Arial"/>
                <w:color w:val="808080" w:themeColor="background1" w:themeShade="80"/>
                <w:sz w:val="18"/>
                <w:szCs w:val="18"/>
              </w:rPr>
            </w:pPr>
          </w:p>
          <w:p w14:paraId="7681D0C5" w14:textId="77777777" w:rsidR="00D7027A" w:rsidRPr="00C318E0" w:rsidRDefault="005F6A89">
            <w:pPr>
              <w:jc w:val="center"/>
              <w:rPr>
                <w:rFonts w:ascii="Arial" w:eastAsia="Arial" w:hAnsi="Arial" w:cs="Arial"/>
                <w:color w:val="808080" w:themeColor="background1" w:themeShade="80"/>
                <w:sz w:val="18"/>
                <w:szCs w:val="18"/>
              </w:rPr>
            </w:pPr>
            <w:proofErr w:type="spellStart"/>
            <w:r w:rsidRPr="00C318E0">
              <w:rPr>
                <w:rFonts w:ascii="Arial" w:eastAsia="Arial" w:hAnsi="Arial" w:cs="Arial"/>
                <w:color w:val="808080" w:themeColor="background1" w:themeShade="80"/>
                <w:sz w:val="18"/>
                <w:szCs w:val="18"/>
              </w:rPr>
              <w:t>LxC</w:t>
            </w:r>
            <w:proofErr w:type="spellEnd"/>
          </w:p>
        </w:tc>
        <w:tc>
          <w:tcPr>
            <w:tcW w:w="1134" w:type="dxa"/>
            <w:tcBorders>
              <w:top w:val="single" w:sz="6" w:space="0" w:color="000000"/>
              <w:left w:val="single" w:sz="4" w:space="0" w:color="000000"/>
              <w:bottom w:val="nil"/>
              <w:right w:val="single" w:sz="36" w:space="0" w:color="000000"/>
            </w:tcBorders>
          </w:tcPr>
          <w:p w14:paraId="6D331EAF" w14:textId="77777777" w:rsidR="00D7027A" w:rsidRPr="00C318E0" w:rsidRDefault="00D7027A">
            <w:pPr>
              <w:jc w:val="center"/>
              <w:rPr>
                <w:rFonts w:ascii="Arial" w:eastAsia="Arial" w:hAnsi="Arial" w:cs="Arial"/>
                <w:color w:val="808080" w:themeColor="background1" w:themeShade="80"/>
                <w:sz w:val="18"/>
                <w:szCs w:val="18"/>
              </w:rPr>
            </w:pPr>
          </w:p>
          <w:p w14:paraId="5D2D08FF"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Risk Rating</w:t>
            </w:r>
          </w:p>
        </w:tc>
        <w:tc>
          <w:tcPr>
            <w:tcW w:w="2552" w:type="dxa"/>
            <w:vMerge/>
            <w:tcBorders>
              <w:top w:val="single" w:sz="6" w:space="0" w:color="000000"/>
              <w:left w:val="single" w:sz="36" w:space="0" w:color="000000"/>
              <w:right w:val="single" w:sz="6" w:space="0" w:color="000000"/>
            </w:tcBorders>
            <w:vAlign w:val="center"/>
          </w:tcPr>
          <w:p w14:paraId="23BF0E5B" w14:textId="77777777" w:rsidR="00D7027A" w:rsidRPr="00C318E0" w:rsidRDefault="00D7027A">
            <w:pPr>
              <w:widowControl w:val="0"/>
              <w:pBdr>
                <w:top w:val="nil"/>
                <w:left w:val="nil"/>
                <w:bottom w:val="nil"/>
                <w:right w:val="nil"/>
                <w:between w:val="nil"/>
              </w:pBdr>
              <w:spacing w:line="276" w:lineRule="auto"/>
              <w:rPr>
                <w:rFonts w:ascii="Arial" w:eastAsia="Arial" w:hAnsi="Arial" w:cs="Arial"/>
                <w:color w:val="808080" w:themeColor="background1" w:themeShade="80"/>
                <w:sz w:val="18"/>
                <w:szCs w:val="18"/>
              </w:rPr>
            </w:pPr>
          </w:p>
        </w:tc>
        <w:tc>
          <w:tcPr>
            <w:tcW w:w="1134" w:type="dxa"/>
            <w:vMerge/>
            <w:tcBorders>
              <w:top w:val="single" w:sz="6" w:space="0" w:color="000000"/>
              <w:left w:val="single" w:sz="36" w:space="0" w:color="000000"/>
              <w:right w:val="single" w:sz="6" w:space="0" w:color="000000"/>
            </w:tcBorders>
            <w:vAlign w:val="center"/>
          </w:tcPr>
          <w:p w14:paraId="73968C3A" w14:textId="77777777" w:rsidR="00D7027A" w:rsidRPr="00C318E0" w:rsidRDefault="00D7027A">
            <w:pPr>
              <w:widowControl w:val="0"/>
              <w:pBdr>
                <w:top w:val="nil"/>
                <w:left w:val="nil"/>
                <w:bottom w:val="nil"/>
                <w:right w:val="nil"/>
                <w:between w:val="nil"/>
              </w:pBdr>
              <w:spacing w:line="276" w:lineRule="auto"/>
              <w:rPr>
                <w:rFonts w:ascii="Arial" w:eastAsia="Arial" w:hAnsi="Arial" w:cs="Arial"/>
                <w:color w:val="808080" w:themeColor="background1" w:themeShade="80"/>
                <w:sz w:val="18"/>
                <w:szCs w:val="18"/>
              </w:rPr>
            </w:pPr>
          </w:p>
        </w:tc>
      </w:tr>
      <w:tr w:rsidR="00C318E0" w:rsidRPr="00C318E0" w14:paraId="1567A54D" w14:textId="77777777">
        <w:trPr>
          <w:trHeight w:val="20"/>
        </w:trPr>
        <w:tc>
          <w:tcPr>
            <w:tcW w:w="2862" w:type="dxa"/>
            <w:tcBorders>
              <w:top w:val="single" w:sz="6" w:space="0" w:color="000000"/>
              <w:left w:val="single" w:sz="6" w:space="0" w:color="000000"/>
              <w:bottom w:val="single" w:sz="6" w:space="0" w:color="000000"/>
              <w:right w:val="single" w:sz="6" w:space="0" w:color="000000"/>
            </w:tcBorders>
          </w:tcPr>
          <w:p w14:paraId="02A0E145" w14:textId="77777777" w:rsidR="00D7027A" w:rsidRPr="00C318E0" w:rsidRDefault="005F6A89">
            <w:pPr>
              <w:rPr>
                <w:rFonts w:ascii="Arial" w:eastAsia="Arial" w:hAnsi="Arial" w:cs="Arial"/>
                <w:b/>
                <w:color w:val="808080" w:themeColor="background1" w:themeShade="80"/>
                <w:sz w:val="18"/>
                <w:szCs w:val="18"/>
              </w:rPr>
            </w:pPr>
            <w:r w:rsidRPr="00C318E0">
              <w:rPr>
                <w:rFonts w:ascii="Arial" w:eastAsia="Arial" w:hAnsi="Arial" w:cs="Arial"/>
                <w:b/>
                <w:color w:val="808080" w:themeColor="background1" w:themeShade="80"/>
                <w:sz w:val="18"/>
                <w:szCs w:val="18"/>
              </w:rPr>
              <w:t>Slips and trips</w:t>
            </w:r>
          </w:p>
          <w:p w14:paraId="70EEC7FD"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Kitchen staff, service staff and customers may be injured if they trip over objects or slip on spillages</w:t>
            </w:r>
          </w:p>
        </w:tc>
        <w:tc>
          <w:tcPr>
            <w:tcW w:w="1275" w:type="dxa"/>
            <w:tcBorders>
              <w:top w:val="single" w:sz="8" w:space="0" w:color="000000"/>
              <w:left w:val="nil"/>
              <w:bottom w:val="single" w:sz="8" w:space="0" w:color="000000"/>
              <w:right w:val="single" w:sz="8" w:space="0" w:color="000000"/>
            </w:tcBorders>
            <w:vAlign w:val="center"/>
          </w:tcPr>
          <w:p w14:paraId="137B3066"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Commercial Director</w:t>
            </w:r>
          </w:p>
        </w:tc>
        <w:tc>
          <w:tcPr>
            <w:tcW w:w="426" w:type="dxa"/>
            <w:tcBorders>
              <w:top w:val="single" w:sz="8" w:space="0" w:color="000000"/>
              <w:left w:val="single" w:sz="8" w:space="0" w:color="000000"/>
              <w:bottom w:val="single" w:sz="8" w:space="0" w:color="000000"/>
              <w:right w:val="single" w:sz="8" w:space="0" w:color="000000"/>
            </w:tcBorders>
            <w:vAlign w:val="center"/>
          </w:tcPr>
          <w:p w14:paraId="77FC6A6E"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3</w:t>
            </w:r>
          </w:p>
        </w:tc>
        <w:tc>
          <w:tcPr>
            <w:tcW w:w="425" w:type="dxa"/>
            <w:tcBorders>
              <w:top w:val="single" w:sz="8" w:space="0" w:color="000000"/>
              <w:left w:val="single" w:sz="8" w:space="0" w:color="000000"/>
              <w:bottom w:val="single" w:sz="8" w:space="0" w:color="000000"/>
              <w:right w:val="single" w:sz="8" w:space="0" w:color="000000"/>
            </w:tcBorders>
            <w:vAlign w:val="center"/>
          </w:tcPr>
          <w:p w14:paraId="298BF2B3"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567" w:type="dxa"/>
            <w:tcBorders>
              <w:top w:val="single" w:sz="8" w:space="0" w:color="000000"/>
              <w:left w:val="single" w:sz="8" w:space="0" w:color="000000"/>
              <w:bottom w:val="single" w:sz="8" w:space="0" w:color="000000"/>
              <w:right w:val="single" w:sz="8" w:space="0" w:color="000000"/>
            </w:tcBorders>
            <w:vAlign w:val="center"/>
          </w:tcPr>
          <w:p w14:paraId="78EA96DD"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3</w:t>
            </w:r>
          </w:p>
        </w:tc>
        <w:tc>
          <w:tcPr>
            <w:tcW w:w="1134" w:type="dxa"/>
            <w:tcBorders>
              <w:top w:val="single" w:sz="8" w:space="0" w:color="000000"/>
              <w:left w:val="single" w:sz="8" w:space="0" w:color="000000"/>
              <w:bottom w:val="single" w:sz="8" w:space="0" w:color="000000"/>
              <w:right w:val="single" w:sz="36" w:space="0" w:color="000000"/>
            </w:tcBorders>
            <w:vAlign w:val="center"/>
          </w:tcPr>
          <w:p w14:paraId="5AAA9452"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Moderate</w:t>
            </w:r>
          </w:p>
        </w:tc>
        <w:tc>
          <w:tcPr>
            <w:tcW w:w="3118" w:type="dxa"/>
            <w:tcBorders>
              <w:top w:val="single" w:sz="6" w:space="0" w:color="000000"/>
              <w:left w:val="single" w:sz="36" w:space="0" w:color="000000"/>
              <w:bottom w:val="single" w:sz="6" w:space="0" w:color="000000"/>
              <w:right w:val="single" w:sz="6" w:space="0" w:color="000000"/>
            </w:tcBorders>
          </w:tcPr>
          <w:p w14:paraId="5D08E754" w14:textId="77777777" w:rsidR="00D7027A" w:rsidRPr="00C318E0" w:rsidRDefault="005F6A89">
            <w:pPr>
              <w:numPr>
                <w:ilvl w:val="0"/>
                <w:numId w:val="24"/>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Good housekeeping – work areas kept tidy by staff, goods stored correctly on shelving etc.</w:t>
            </w:r>
          </w:p>
          <w:p w14:paraId="399F5DAE" w14:textId="77777777" w:rsidR="00D7027A" w:rsidRPr="00C318E0" w:rsidRDefault="005F6A89">
            <w:pPr>
              <w:numPr>
                <w:ilvl w:val="0"/>
                <w:numId w:val="24"/>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Kitchen equipment maintained to prevent leaks onto the floor.</w:t>
            </w:r>
          </w:p>
          <w:p w14:paraId="31D99FB9" w14:textId="77777777" w:rsidR="00D7027A" w:rsidRPr="00C318E0" w:rsidRDefault="005F6A89">
            <w:pPr>
              <w:numPr>
                <w:ilvl w:val="0"/>
                <w:numId w:val="24"/>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Drainage channels or drip trays provided where spills are more likely.</w:t>
            </w:r>
          </w:p>
          <w:p w14:paraId="04D148F0" w14:textId="77777777" w:rsidR="00D7027A" w:rsidRPr="00C318E0" w:rsidRDefault="005F6A89">
            <w:pPr>
              <w:numPr>
                <w:ilvl w:val="0"/>
                <w:numId w:val="24"/>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 xml:space="preserve">Staff trained to clean up spillages immediately should they occur. Provide signage or </w:t>
            </w:r>
            <w:r w:rsidRPr="00C318E0">
              <w:rPr>
                <w:rFonts w:ascii="Arial" w:eastAsia="Arial" w:hAnsi="Arial" w:cs="Arial"/>
                <w:color w:val="808080" w:themeColor="background1" w:themeShade="80"/>
                <w:sz w:val="18"/>
                <w:szCs w:val="18"/>
              </w:rPr>
              <w:lastRenderedPageBreak/>
              <w:t>close the area if the floor surface is still wet.</w:t>
            </w:r>
          </w:p>
          <w:p w14:paraId="6BE7D2A9" w14:textId="77777777" w:rsidR="00D7027A" w:rsidRPr="00C318E0" w:rsidRDefault="005F6A89">
            <w:pPr>
              <w:numPr>
                <w:ilvl w:val="0"/>
                <w:numId w:val="24"/>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Good lighting in all areas.</w:t>
            </w:r>
          </w:p>
          <w:p w14:paraId="3789956E" w14:textId="77777777" w:rsidR="00D7027A" w:rsidRPr="00C318E0" w:rsidRDefault="005F6A89">
            <w:pPr>
              <w:numPr>
                <w:ilvl w:val="0"/>
                <w:numId w:val="24"/>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Avoid any trailing cables or obstructions in walkways in both staff and public areas.</w:t>
            </w:r>
          </w:p>
          <w:p w14:paraId="34367680" w14:textId="77777777" w:rsidR="00D7027A" w:rsidRPr="00C318E0" w:rsidRDefault="005F6A89">
            <w:pPr>
              <w:numPr>
                <w:ilvl w:val="0"/>
                <w:numId w:val="24"/>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Steps and changes in levels highlighted.</w:t>
            </w:r>
          </w:p>
          <w:p w14:paraId="286CE8AA" w14:textId="77777777" w:rsidR="00D7027A" w:rsidRPr="00C318E0" w:rsidRDefault="005F6A89">
            <w:pPr>
              <w:numPr>
                <w:ilvl w:val="0"/>
                <w:numId w:val="24"/>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 xml:space="preserve">Staff trained in the correct process for the storage and processing of oil. </w:t>
            </w:r>
          </w:p>
        </w:tc>
        <w:tc>
          <w:tcPr>
            <w:tcW w:w="426" w:type="dxa"/>
            <w:tcBorders>
              <w:top w:val="single" w:sz="6" w:space="0" w:color="000000"/>
              <w:left w:val="single" w:sz="36" w:space="0" w:color="000000"/>
              <w:bottom w:val="single" w:sz="6" w:space="0" w:color="000000"/>
              <w:right w:val="single" w:sz="4" w:space="0" w:color="000000"/>
            </w:tcBorders>
            <w:vAlign w:val="center"/>
          </w:tcPr>
          <w:p w14:paraId="75268544"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lastRenderedPageBreak/>
              <w:t>2</w:t>
            </w:r>
          </w:p>
        </w:tc>
        <w:tc>
          <w:tcPr>
            <w:tcW w:w="425" w:type="dxa"/>
            <w:tcBorders>
              <w:top w:val="single" w:sz="6" w:space="0" w:color="000000"/>
              <w:left w:val="single" w:sz="4" w:space="0" w:color="000000"/>
              <w:bottom w:val="single" w:sz="6" w:space="0" w:color="000000"/>
              <w:right w:val="single" w:sz="4" w:space="0" w:color="000000"/>
            </w:tcBorders>
            <w:vAlign w:val="center"/>
          </w:tcPr>
          <w:p w14:paraId="61D374CB"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567" w:type="dxa"/>
            <w:tcBorders>
              <w:top w:val="single" w:sz="6" w:space="0" w:color="000000"/>
              <w:left w:val="single" w:sz="4" w:space="0" w:color="000000"/>
              <w:bottom w:val="single" w:sz="6" w:space="0" w:color="000000"/>
              <w:right w:val="single" w:sz="4" w:space="0" w:color="000000"/>
            </w:tcBorders>
            <w:vAlign w:val="center"/>
          </w:tcPr>
          <w:p w14:paraId="08346997"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1134" w:type="dxa"/>
            <w:tcBorders>
              <w:top w:val="single" w:sz="6" w:space="0" w:color="000000"/>
              <w:left w:val="single" w:sz="4" w:space="0" w:color="000000"/>
              <w:bottom w:val="single" w:sz="6" w:space="0" w:color="000000"/>
              <w:right w:val="single" w:sz="36" w:space="0" w:color="000000"/>
            </w:tcBorders>
            <w:vAlign w:val="center"/>
          </w:tcPr>
          <w:p w14:paraId="5DC3712A"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Tolerable</w:t>
            </w:r>
          </w:p>
        </w:tc>
        <w:tc>
          <w:tcPr>
            <w:tcW w:w="2552" w:type="dxa"/>
            <w:tcBorders>
              <w:top w:val="single" w:sz="6" w:space="0" w:color="000000"/>
              <w:left w:val="single" w:sz="36" w:space="0" w:color="000000"/>
              <w:bottom w:val="single" w:sz="6" w:space="0" w:color="000000"/>
              <w:right w:val="single" w:sz="6" w:space="0" w:color="000000"/>
            </w:tcBorders>
            <w:vAlign w:val="center"/>
          </w:tcPr>
          <w:p w14:paraId="2DD931A6" w14:textId="15FB08E1"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 xml:space="preserve">Staff involved with heavy lifting and or moving equipment to be provided with </w:t>
            </w:r>
            <w:r w:rsidR="004C61F0" w:rsidRPr="00C318E0">
              <w:rPr>
                <w:rFonts w:ascii="Arial" w:eastAsia="Arial" w:hAnsi="Arial" w:cs="Arial"/>
                <w:color w:val="808080" w:themeColor="background1" w:themeShade="80"/>
                <w:sz w:val="18"/>
                <w:szCs w:val="18"/>
              </w:rPr>
              <w:t>anti-slip</w:t>
            </w:r>
            <w:r w:rsidRPr="00C318E0">
              <w:rPr>
                <w:rFonts w:ascii="Arial" w:eastAsia="Arial" w:hAnsi="Arial" w:cs="Arial"/>
                <w:color w:val="808080" w:themeColor="background1" w:themeShade="80"/>
                <w:sz w:val="18"/>
                <w:szCs w:val="18"/>
              </w:rPr>
              <w:t xml:space="preserve"> safety shoes</w:t>
            </w:r>
          </w:p>
        </w:tc>
        <w:tc>
          <w:tcPr>
            <w:tcW w:w="1134" w:type="dxa"/>
            <w:tcBorders>
              <w:top w:val="single" w:sz="6" w:space="0" w:color="000000"/>
              <w:left w:val="single" w:sz="36" w:space="0" w:color="000000"/>
              <w:bottom w:val="single" w:sz="6" w:space="0" w:color="000000"/>
              <w:right w:val="single" w:sz="6" w:space="0" w:color="000000"/>
            </w:tcBorders>
          </w:tcPr>
          <w:p w14:paraId="00527B89" w14:textId="77777777" w:rsidR="00D7027A" w:rsidRPr="00C318E0" w:rsidRDefault="00D7027A">
            <w:pPr>
              <w:jc w:val="center"/>
              <w:rPr>
                <w:rFonts w:ascii="Arial" w:eastAsia="Arial" w:hAnsi="Arial" w:cs="Arial"/>
                <w:color w:val="808080" w:themeColor="background1" w:themeShade="80"/>
                <w:sz w:val="18"/>
                <w:szCs w:val="18"/>
              </w:rPr>
            </w:pPr>
          </w:p>
          <w:p w14:paraId="7759DC28" w14:textId="77777777" w:rsidR="00D7027A" w:rsidRPr="00C318E0" w:rsidRDefault="00D7027A">
            <w:pPr>
              <w:jc w:val="center"/>
              <w:rPr>
                <w:rFonts w:ascii="Arial" w:eastAsia="Arial" w:hAnsi="Arial" w:cs="Arial"/>
                <w:color w:val="808080" w:themeColor="background1" w:themeShade="80"/>
                <w:sz w:val="18"/>
                <w:szCs w:val="18"/>
              </w:rPr>
            </w:pPr>
          </w:p>
          <w:p w14:paraId="4D5FDCDF" w14:textId="77777777" w:rsidR="00D7027A" w:rsidRPr="00C318E0" w:rsidRDefault="00D7027A">
            <w:pPr>
              <w:jc w:val="center"/>
              <w:rPr>
                <w:rFonts w:ascii="Arial" w:eastAsia="Arial" w:hAnsi="Arial" w:cs="Arial"/>
                <w:color w:val="808080" w:themeColor="background1" w:themeShade="80"/>
                <w:sz w:val="18"/>
                <w:szCs w:val="18"/>
              </w:rPr>
            </w:pPr>
          </w:p>
          <w:p w14:paraId="71A94647" w14:textId="77777777" w:rsidR="00D7027A" w:rsidRPr="00C318E0" w:rsidRDefault="00D7027A">
            <w:pPr>
              <w:jc w:val="center"/>
              <w:rPr>
                <w:rFonts w:ascii="Arial" w:eastAsia="Arial" w:hAnsi="Arial" w:cs="Arial"/>
                <w:color w:val="808080" w:themeColor="background1" w:themeShade="80"/>
                <w:sz w:val="18"/>
                <w:szCs w:val="18"/>
              </w:rPr>
            </w:pPr>
          </w:p>
          <w:p w14:paraId="05FA07E2" w14:textId="77777777" w:rsidR="00D7027A" w:rsidRPr="00C318E0" w:rsidRDefault="00D7027A">
            <w:pPr>
              <w:jc w:val="center"/>
              <w:rPr>
                <w:rFonts w:ascii="Arial" w:eastAsia="Arial" w:hAnsi="Arial" w:cs="Arial"/>
                <w:color w:val="808080" w:themeColor="background1" w:themeShade="80"/>
                <w:sz w:val="18"/>
                <w:szCs w:val="18"/>
              </w:rPr>
            </w:pPr>
          </w:p>
          <w:p w14:paraId="640D26C4" w14:textId="77777777" w:rsidR="00D7027A" w:rsidRPr="00C318E0" w:rsidRDefault="00D7027A">
            <w:pPr>
              <w:jc w:val="center"/>
              <w:rPr>
                <w:rFonts w:ascii="Arial" w:eastAsia="Arial" w:hAnsi="Arial" w:cs="Arial"/>
                <w:color w:val="808080" w:themeColor="background1" w:themeShade="80"/>
                <w:sz w:val="18"/>
                <w:szCs w:val="18"/>
              </w:rPr>
            </w:pPr>
          </w:p>
          <w:p w14:paraId="679519D9" w14:textId="77777777" w:rsidR="00D7027A" w:rsidRPr="00C318E0" w:rsidRDefault="00D7027A">
            <w:pPr>
              <w:jc w:val="center"/>
              <w:rPr>
                <w:rFonts w:ascii="Arial" w:eastAsia="Arial" w:hAnsi="Arial" w:cs="Arial"/>
                <w:color w:val="808080" w:themeColor="background1" w:themeShade="80"/>
                <w:sz w:val="18"/>
                <w:szCs w:val="18"/>
              </w:rPr>
            </w:pPr>
          </w:p>
          <w:p w14:paraId="5E0D8235" w14:textId="77777777" w:rsidR="00D7027A" w:rsidRPr="00C318E0" w:rsidRDefault="00D7027A">
            <w:pPr>
              <w:jc w:val="center"/>
              <w:rPr>
                <w:rFonts w:ascii="Arial" w:eastAsia="Arial" w:hAnsi="Arial" w:cs="Arial"/>
                <w:color w:val="808080" w:themeColor="background1" w:themeShade="80"/>
                <w:sz w:val="18"/>
                <w:szCs w:val="18"/>
              </w:rPr>
            </w:pPr>
          </w:p>
          <w:p w14:paraId="577A99B5" w14:textId="77777777" w:rsidR="00D7027A" w:rsidRPr="00C318E0" w:rsidRDefault="00D7027A" w:rsidP="00895816">
            <w:pPr>
              <w:jc w:val="center"/>
              <w:rPr>
                <w:rFonts w:ascii="Arial" w:eastAsia="Arial" w:hAnsi="Arial" w:cs="Arial"/>
                <w:color w:val="808080" w:themeColor="background1" w:themeShade="80"/>
                <w:sz w:val="18"/>
                <w:szCs w:val="18"/>
              </w:rPr>
            </w:pPr>
          </w:p>
        </w:tc>
      </w:tr>
      <w:tr w:rsidR="00C318E0" w:rsidRPr="00C318E0" w14:paraId="7EA08A26" w14:textId="77777777">
        <w:trPr>
          <w:trHeight w:val="20"/>
        </w:trPr>
        <w:tc>
          <w:tcPr>
            <w:tcW w:w="2862" w:type="dxa"/>
            <w:tcBorders>
              <w:top w:val="single" w:sz="6" w:space="0" w:color="000000"/>
              <w:left w:val="single" w:sz="6" w:space="0" w:color="000000"/>
              <w:bottom w:val="single" w:sz="6" w:space="0" w:color="000000"/>
              <w:right w:val="single" w:sz="6" w:space="0" w:color="000000"/>
            </w:tcBorders>
          </w:tcPr>
          <w:p w14:paraId="443D27B4" w14:textId="77777777" w:rsidR="00D7027A" w:rsidRPr="00C318E0" w:rsidRDefault="005F6A89">
            <w:pPr>
              <w:rPr>
                <w:rFonts w:ascii="Arial" w:eastAsia="Arial" w:hAnsi="Arial" w:cs="Arial"/>
                <w:b/>
                <w:color w:val="808080" w:themeColor="background1" w:themeShade="80"/>
                <w:sz w:val="18"/>
                <w:szCs w:val="18"/>
              </w:rPr>
            </w:pPr>
            <w:r w:rsidRPr="00C318E0">
              <w:rPr>
                <w:rFonts w:ascii="Arial" w:eastAsia="Arial" w:hAnsi="Arial" w:cs="Arial"/>
                <w:b/>
                <w:color w:val="808080" w:themeColor="background1" w:themeShade="80"/>
                <w:sz w:val="18"/>
                <w:szCs w:val="18"/>
              </w:rPr>
              <w:t>Manual Handling</w:t>
            </w:r>
          </w:p>
          <w:p w14:paraId="79290F16"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Handling heavy items such as, boxes or stock or kitchen equipment.</w:t>
            </w:r>
          </w:p>
          <w:p w14:paraId="3734B202" w14:textId="77777777" w:rsidR="00D7027A" w:rsidRPr="00C318E0" w:rsidRDefault="00D7027A">
            <w:pPr>
              <w:rPr>
                <w:rFonts w:ascii="Arial" w:eastAsia="Arial" w:hAnsi="Arial" w:cs="Arial"/>
                <w:color w:val="808080" w:themeColor="background1" w:themeShade="80"/>
                <w:sz w:val="18"/>
                <w:szCs w:val="18"/>
              </w:rPr>
            </w:pPr>
          </w:p>
          <w:p w14:paraId="7B9DC9AB"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Kitchen staff and service staff may suffer injuries such as strains or bruising from handling heavy items.</w:t>
            </w:r>
          </w:p>
        </w:tc>
        <w:tc>
          <w:tcPr>
            <w:tcW w:w="1275" w:type="dxa"/>
            <w:tcBorders>
              <w:top w:val="single" w:sz="8" w:space="0" w:color="000000"/>
              <w:left w:val="nil"/>
              <w:bottom w:val="single" w:sz="8" w:space="0" w:color="000000"/>
              <w:right w:val="single" w:sz="8" w:space="0" w:color="000000"/>
            </w:tcBorders>
            <w:vAlign w:val="center"/>
          </w:tcPr>
          <w:p w14:paraId="6F4EA83E"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Commercial Director</w:t>
            </w:r>
          </w:p>
        </w:tc>
        <w:tc>
          <w:tcPr>
            <w:tcW w:w="426" w:type="dxa"/>
            <w:tcBorders>
              <w:top w:val="single" w:sz="8" w:space="0" w:color="000000"/>
              <w:left w:val="single" w:sz="8" w:space="0" w:color="000000"/>
              <w:bottom w:val="single" w:sz="8" w:space="0" w:color="000000"/>
              <w:right w:val="single" w:sz="8" w:space="0" w:color="000000"/>
            </w:tcBorders>
            <w:vAlign w:val="center"/>
          </w:tcPr>
          <w:p w14:paraId="37994DEE"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3</w:t>
            </w:r>
          </w:p>
        </w:tc>
        <w:tc>
          <w:tcPr>
            <w:tcW w:w="425" w:type="dxa"/>
            <w:tcBorders>
              <w:top w:val="single" w:sz="8" w:space="0" w:color="000000"/>
              <w:left w:val="single" w:sz="8" w:space="0" w:color="000000"/>
              <w:bottom w:val="single" w:sz="8" w:space="0" w:color="000000"/>
              <w:right w:val="single" w:sz="8" w:space="0" w:color="000000"/>
            </w:tcBorders>
            <w:vAlign w:val="center"/>
          </w:tcPr>
          <w:p w14:paraId="0F4F8399"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567" w:type="dxa"/>
            <w:tcBorders>
              <w:top w:val="single" w:sz="8" w:space="0" w:color="000000"/>
              <w:left w:val="single" w:sz="8" w:space="0" w:color="000000"/>
              <w:bottom w:val="single" w:sz="8" w:space="0" w:color="000000"/>
              <w:right w:val="single" w:sz="8" w:space="0" w:color="000000"/>
            </w:tcBorders>
            <w:vAlign w:val="center"/>
          </w:tcPr>
          <w:p w14:paraId="787839C7"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6</w:t>
            </w:r>
          </w:p>
        </w:tc>
        <w:tc>
          <w:tcPr>
            <w:tcW w:w="1134" w:type="dxa"/>
            <w:tcBorders>
              <w:top w:val="single" w:sz="8" w:space="0" w:color="000000"/>
              <w:left w:val="single" w:sz="8" w:space="0" w:color="000000"/>
              <w:bottom w:val="single" w:sz="8" w:space="0" w:color="000000"/>
              <w:right w:val="single" w:sz="36" w:space="0" w:color="000000"/>
            </w:tcBorders>
            <w:vAlign w:val="center"/>
          </w:tcPr>
          <w:p w14:paraId="374D8626"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Substantial</w:t>
            </w:r>
          </w:p>
        </w:tc>
        <w:tc>
          <w:tcPr>
            <w:tcW w:w="3118" w:type="dxa"/>
            <w:tcBorders>
              <w:top w:val="single" w:sz="6" w:space="0" w:color="000000"/>
              <w:left w:val="single" w:sz="36" w:space="0" w:color="000000"/>
              <w:bottom w:val="single" w:sz="6" w:space="0" w:color="000000"/>
              <w:right w:val="single" w:sz="6" w:space="0" w:color="000000"/>
            </w:tcBorders>
          </w:tcPr>
          <w:p w14:paraId="34202736" w14:textId="77777777" w:rsidR="00D7027A" w:rsidRPr="00C318E0" w:rsidRDefault="005F6A89">
            <w:pPr>
              <w:numPr>
                <w:ilvl w:val="0"/>
                <w:numId w:val="11"/>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Staff trained in manual handling techniques.</w:t>
            </w:r>
          </w:p>
          <w:p w14:paraId="508D206D" w14:textId="77777777" w:rsidR="00D7027A" w:rsidRPr="00C318E0" w:rsidRDefault="005F6A89">
            <w:pPr>
              <w:numPr>
                <w:ilvl w:val="0"/>
                <w:numId w:val="11"/>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Sinks and work surfaces positioned at the correct height to avoid stooping.</w:t>
            </w:r>
          </w:p>
          <w:p w14:paraId="5121DF52" w14:textId="77777777" w:rsidR="00D7027A" w:rsidRPr="00C318E0" w:rsidRDefault="005F6A89">
            <w:pPr>
              <w:numPr>
                <w:ilvl w:val="0"/>
                <w:numId w:val="11"/>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Commonly used items and heavy stock stored at waist height.</w:t>
            </w:r>
          </w:p>
          <w:p w14:paraId="1B8131F2" w14:textId="77777777" w:rsidR="00D7027A" w:rsidRPr="00C318E0" w:rsidRDefault="005F6A89">
            <w:pPr>
              <w:numPr>
                <w:ilvl w:val="0"/>
                <w:numId w:val="11"/>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Handling aids/trolleys etc provided for the movement of heavy items.</w:t>
            </w:r>
          </w:p>
          <w:p w14:paraId="4665CCA2" w14:textId="77777777" w:rsidR="00D7027A" w:rsidRPr="00C318E0" w:rsidRDefault="005F6A89">
            <w:pPr>
              <w:numPr>
                <w:ilvl w:val="0"/>
                <w:numId w:val="11"/>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Suitable mobile steps available for use if required.</w:t>
            </w:r>
          </w:p>
        </w:tc>
        <w:tc>
          <w:tcPr>
            <w:tcW w:w="426" w:type="dxa"/>
            <w:tcBorders>
              <w:top w:val="single" w:sz="6" w:space="0" w:color="000000"/>
              <w:left w:val="single" w:sz="36" w:space="0" w:color="000000"/>
              <w:bottom w:val="single" w:sz="6" w:space="0" w:color="000000"/>
              <w:right w:val="single" w:sz="4" w:space="0" w:color="000000"/>
            </w:tcBorders>
            <w:vAlign w:val="center"/>
          </w:tcPr>
          <w:p w14:paraId="4A6833C6"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425" w:type="dxa"/>
            <w:tcBorders>
              <w:top w:val="single" w:sz="6" w:space="0" w:color="000000"/>
              <w:left w:val="single" w:sz="4" w:space="0" w:color="000000"/>
              <w:bottom w:val="single" w:sz="6" w:space="0" w:color="000000"/>
              <w:right w:val="single" w:sz="4" w:space="0" w:color="000000"/>
            </w:tcBorders>
            <w:vAlign w:val="center"/>
          </w:tcPr>
          <w:p w14:paraId="1A97135D"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567" w:type="dxa"/>
            <w:tcBorders>
              <w:top w:val="single" w:sz="6" w:space="0" w:color="000000"/>
              <w:left w:val="single" w:sz="4" w:space="0" w:color="000000"/>
              <w:bottom w:val="single" w:sz="6" w:space="0" w:color="000000"/>
              <w:right w:val="single" w:sz="4" w:space="0" w:color="000000"/>
            </w:tcBorders>
            <w:vAlign w:val="center"/>
          </w:tcPr>
          <w:p w14:paraId="30CEA7DC"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4</w:t>
            </w:r>
          </w:p>
        </w:tc>
        <w:tc>
          <w:tcPr>
            <w:tcW w:w="1134" w:type="dxa"/>
            <w:tcBorders>
              <w:top w:val="single" w:sz="6" w:space="0" w:color="000000"/>
              <w:left w:val="single" w:sz="4" w:space="0" w:color="000000"/>
              <w:bottom w:val="single" w:sz="6" w:space="0" w:color="000000"/>
              <w:right w:val="single" w:sz="36" w:space="0" w:color="000000"/>
            </w:tcBorders>
            <w:vAlign w:val="center"/>
          </w:tcPr>
          <w:p w14:paraId="030A6AEF"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Moderate</w:t>
            </w:r>
          </w:p>
        </w:tc>
        <w:tc>
          <w:tcPr>
            <w:tcW w:w="2552" w:type="dxa"/>
            <w:tcBorders>
              <w:top w:val="single" w:sz="6" w:space="0" w:color="000000"/>
              <w:left w:val="single" w:sz="36" w:space="0" w:color="000000"/>
              <w:bottom w:val="single" w:sz="6" w:space="0" w:color="000000"/>
              <w:right w:val="single" w:sz="6" w:space="0" w:color="000000"/>
            </w:tcBorders>
            <w:vAlign w:val="center"/>
          </w:tcPr>
          <w:p w14:paraId="530CBA05" w14:textId="77777777" w:rsidR="00D7027A" w:rsidRPr="00C318E0" w:rsidRDefault="005F6A89">
            <w:pPr>
              <w:numPr>
                <w:ilvl w:val="0"/>
                <w:numId w:val="11"/>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Trolley/sack cart to be purchased for heavy items</w:t>
            </w:r>
          </w:p>
          <w:p w14:paraId="41B4F54B" w14:textId="5F865AE5" w:rsidR="00594DFE" w:rsidRPr="00C318E0" w:rsidRDefault="00594DFE">
            <w:pPr>
              <w:numPr>
                <w:ilvl w:val="0"/>
                <w:numId w:val="11"/>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Crates for carrying items to no more than 5kg capacity where possible</w:t>
            </w:r>
          </w:p>
        </w:tc>
        <w:tc>
          <w:tcPr>
            <w:tcW w:w="1134" w:type="dxa"/>
            <w:tcBorders>
              <w:top w:val="single" w:sz="6" w:space="0" w:color="000000"/>
              <w:left w:val="single" w:sz="36" w:space="0" w:color="000000"/>
              <w:bottom w:val="single" w:sz="6" w:space="0" w:color="000000"/>
              <w:right w:val="single" w:sz="6" w:space="0" w:color="000000"/>
            </w:tcBorders>
          </w:tcPr>
          <w:p w14:paraId="56330701" w14:textId="77777777" w:rsidR="00D7027A" w:rsidRPr="00C318E0" w:rsidRDefault="00D7027A">
            <w:pPr>
              <w:jc w:val="center"/>
              <w:rPr>
                <w:rFonts w:ascii="Arial" w:eastAsia="Arial" w:hAnsi="Arial" w:cs="Arial"/>
                <w:color w:val="808080" w:themeColor="background1" w:themeShade="80"/>
                <w:sz w:val="18"/>
                <w:szCs w:val="18"/>
              </w:rPr>
            </w:pPr>
          </w:p>
        </w:tc>
      </w:tr>
      <w:tr w:rsidR="00C318E0" w:rsidRPr="00C318E0" w14:paraId="23EB3078" w14:textId="77777777">
        <w:trPr>
          <w:trHeight w:val="20"/>
        </w:trPr>
        <w:tc>
          <w:tcPr>
            <w:tcW w:w="2862" w:type="dxa"/>
            <w:tcBorders>
              <w:top w:val="single" w:sz="6" w:space="0" w:color="000000"/>
              <w:left w:val="single" w:sz="6" w:space="0" w:color="000000"/>
              <w:bottom w:val="single" w:sz="6" w:space="0" w:color="000000"/>
              <w:right w:val="single" w:sz="6" w:space="0" w:color="000000"/>
            </w:tcBorders>
          </w:tcPr>
          <w:p w14:paraId="6FE0DD5F" w14:textId="77777777" w:rsidR="00D7027A" w:rsidRPr="00C318E0" w:rsidRDefault="005F6A89">
            <w:pPr>
              <w:rPr>
                <w:rFonts w:ascii="Arial" w:eastAsia="Arial" w:hAnsi="Arial" w:cs="Arial"/>
                <w:b/>
                <w:color w:val="808080" w:themeColor="background1" w:themeShade="80"/>
                <w:sz w:val="18"/>
                <w:szCs w:val="18"/>
              </w:rPr>
            </w:pPr>
            <w:r w:rsidRPr="00C318E0">
              <w:rPr>
                <w:rFonts w:ascii="Arial" w:eastAsia="Arial" w:hAnsi="Arial" w:cs="Arial"/>
                <w:b/>
                <w:color w:val="808080" w:themeColor="background1" w:themeShade="80"/>
                <w:sz w:val="18"/>
                <w:szCs w:val="18"/>
              </w:rPr>
              <w:t>Contact with steam, hot water and hot surfaces</w:t>
            </w:r>
          </w:p>
          <w:p w14:paraId="2099723C"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Kitchen or service staff may suffer scalding or burns injuries</w:t>
            </w:r>
          </w:p>
        </w:tc>
        <w:tc>
          <w:tcPr>
            <w:tcW w:w="1275" w:type="dxa"/>
            <w:tcBorders>
              <w:top w:val="single" w:sz="8" w:space="0" w:color="000000"/>
              <w:left w:val="nil"/>
              <w:bottom w:val="single" w:sz="8" w:space="0" w:color="000000"/>
              <w:right w:val="single" w:sz="8" w:space="0" w:color="000000"/>
            </w:tcBorders>
            <w:vAlign w:val="center"/>
          </w:tcPr>
          <w:p w14:paraId="39C030DA"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Commercial Director</w:t>
            </w:r>
          </w:p>
        </w:tc>
        <w:tc>
          <w:tcPr>
            <w:tcW w:w="426" w:type="dxa"/>
            <w:tcBorders>
              <w:top w:val="single" w:sz="8" w:space="0" w:color="000000"/>
              <w:left w:val="single" w:sz="8" w:space="0" w:color="000000"/>
              <w:bottom w:val="single" w:sz="8" w:space="0" w:color="000000"/>
              <w:right w:val="single" w:sz="8" w:space="0" w:color="000000"/>
            </w:tcBorders>
            <w:vAlign w:val="center"/>
          </w:tcPr>
          <w:p w14:paraId="1D1EF8DC"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3</w:t>
            </w:r>
          </w:p>
        </w:tc>
        <w:tc>
          <w:tcPr>
            <w:tcW w:w="425" w:type="dxa"/>
            <w:tcBorders>
              <w:top w:val="single" w:sz="8" w:space="0" w:color="000000"/>
              <w:left w:val="single" w:sz="8" w:space="0" w:color="000000"/>
              <w:bottom w:val="single" w:sz="8" w:space="0" w:color="000000"/>
              <w:right w:val="single" w:sz="8" w:space="0" w:color="000000"/>
            </w:tcBorders>
            <w:vAlign w:val="center"/>
          </w:tcPr>
          <w:p w14:paraId="483DC558"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567" w:type="dxa"/>
            <w:tcBorders>
              <w:top w:val="single" w:sz="8" w:space="0" w:color="000000"/>
              <w:left w:val="single" w:sz="8" w:space="0" w:color="000000"/>
              <w:bottom w:val="single" w:sz="8" w:space="0" w:color="000000"/>
              <w:right w:val="single" w:sz="8" w:space="0" w:color="000000"/>
            </w:tcBorders>
            <w:vAlign w:val="center"/>
          </w:tcPr>
          <w:p w14:paraId="04C8AE5E"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6</w:t>
            </w:r>
          </w:p>
        </w:tc>
        <w:tc>
          <w:tcPr>
            <w:tcW w:w="1134" w:type="dxa"/>
            <w:tcBorders>
              <w:top w:val="single" w:sz="8" w:space="0" w:color="000000"/>
              <w:left w:val="single" w:sz="8" w:space="0" w:color="000000"/>
              <w:bottom w:val="single" w:sz="8" w:space="0" w:color="000000"/>
              <w:right w:val="single" w:sz="36" w:space="0" w:color="000000"/>
            </w:tcBorders>
            <w:vAlign w:val="center"/>
          </w:tcPr>
          <w:p w14:paraId="21D6071F"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Substantial</w:t>
            </w:r>
          </w:p>
        </w:tc>
        <w:tc>
          <w:tcPr>
            <w:tcW w:w="3118" w:type="dxa"/>
            <w:tcBorders>
              <w:top w:val="single" w:sz="6" w:space="0" w:color="000000"/>
              <w:left w:val="single" w:sz="36" w:space="0" w:color="000000"/>
              <w:bottom w:val="single" w:sz="6" w:space="0" w:color="000000"/>
              <w:right w:val="single" w:sz="6" w:space="0" w:color="000000"/>
            </w:tcBorders>
          </w:tcPr>
          <w:p w14:paraId="2ADBE1DE" w14:textId="77777777" w:rsidR="00D7027A" w:rsidRPr="00C318E0" w:rsidRDefault="005F6A89">
            <w:pPr>
              <w:numPr>
                <w:ilvl w:val="0"/>
                <w:numId w:val="12"/>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Heat resistant gloves/cloths and if necessary aprons provided</w:t>
            </w:r>
          </w:p>
          <w:p w14:paraId="5074BE91" w14:textId="77777777" w:rsidR="00D7027A" w:rsidRPr="00C318E0" w:rsidRDefault="005F6A89">
            <w:pPr>
              <w:numPr>
                <w:ilvl w:val="0"/>
                <w:numId w:val="12"/>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Staff working in the kitchen to wear long sleeves</w:t>
            </w:r>
          </w:p>
          <w:p w14:paraId="29BF8E01" w14:textId="77777777" w:rsidR="00D7027A" w:rsidRPr="00C318E0" w:rsidRDefault="005F6A89">
            <w:pPr>
              <w:numPr>
                <w:ilvl w:val="0"/>
                <w:numId w:val="12"/>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Water mixer taps provided</w:t>
            </w:r>
          </w:p>
          <w:p w14:paraId="34B78139" w14:textId="77777777" w:rsidR="00D7027A" w:rsidRPr="00C318E0" w:rsidRDefault="005F6A89">
            <w:pPr>
              <w:numPr>
                <w:ilvl w:val="0"/>
                <w:numId w:val="12"/>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Staff trained in risks from steam.</w:t>
            </w:r>
          </w:p>
          <w:p w14:paraId="7EE53EC5" w14:textId="77777777" w:rsidR="00D7027A" w:rsidRPr="00C318E0" w:rsidRDefault="005F6A89">
            <w:pPr>
              <w:numPr>
                <w:ilvl w:val="0"/>
                <w:numId w:val="12"/>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Appropriate signage to be installed to advise of these risks.</w:t>
            </w:r>
          </w:p>
          <w:p w14:paraId="3BA60E51" w14:textId="77777777" w:rsidR="00D7027A" w:rsidRPr="00C318E0" w:rsidRDefault="005F6A89">
            <w:pPr>
              <w:numPr>
                <w:ilvl w:val="0"/>
                <w:numId w:val="12"/>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Daily, Weekly and Monthly checks on equipment to be defined in premises processes and procedures. These are to be briefed to staff.</w:t>
            </w:r>
          </w:p>
          <w:p w14:paraId="6C8011EA" w14:textId="77777777" w:rsidR="00D7027A" w:rsidRPr="00C318E0" w:rsidRDefault="005F6A89">
            <w:pPr>
              <w:numPr>
                <w:ilvl w:val="0"/>
                <w:numId w:val="12"/>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Staff trained on the coffee machine and the risks around scalds from this machine.</w:t>
            </w:r>
          </w:p>
          <w:p w14:paraId="083C2BB5" w14:textId="77777777" w:rsidR="00D7027A" w:rsidRPr="00C318E0" w:rsidRDefault="00D7027A">
            <w:pPr>
              <w:pBdr>
                <w:top w:val="nil"/>
                <w:left w:val="nil"/>
                <w:bottom w:val="nil"/>
                <w:right w:val="nil"/>
                <w:between w:val="nil"/>
              </w:pBdr>
              <w:ind w:left="360"/>
              <w:rPr>
                <w:rFonts w:ascii="Arial" w:eastAsia="Arial" w:hAnsi="Arial" w:cs="Arial"/>
                <w:color w:val="808080" w:themeColor="background1" w:themeShade="80"/>
                <w:sz w:val="18"/>
                <w:szCs w:val="18"/>
              </w:rPr>
            </w:pPr>
          </w:p>
        </w:tc>
        <w:tc>
          <w:tcPr>
            <w:tcW w:w="426" w:type="dxa"/>
            <w:tcBorders>
              <w:top w:val="single" w:sz="6" w:space="0" w:color="000000"/>
              <w:left w:val="single" w:sz="36" w:space="0" w:color="000000"/>
              <w:bottom w:val="single" w:sz="6" w:space="0" w:color="000000"/>
              <w:right w:val="single" w:sz="4" w:space="0" w:color="000000"/>
            </w:tcBorders>
            <w:vAlign w:val="center"/>
          </w:tcPr>
          <w:p w14:paraId="07656F3C"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425" w:type="dxa"/>
            <w:tcBorders>
              <w:top w:val="single" w:sz="6" w:space="0" w:color="000000"/>
              <w:left w:val="single" w:sz="4" w:space="0" w:color="000000"/>
              <w:bottom w:val="single" w:sz="6" w:space="0" w:color="000000"/>
              <w:right w:val="single" w:sz="4" w:space="0" w:color="000000"/>
            </w:tcBorders>
            <w:vAlign w:val="center"/>
          </w:tcPr>
          <w:p w14:paraId="59691847"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567" w:type="dxa"/>
            <w:tcBorders>
              <w:top w:val="single" w:sz="6" w:space="0" w:color="000000"/>
              <w:left w:val="single" w:sz="4" w:space="0" w:color="000000"/>
              <w:bottom w:val="single" w:sz="6" w:space="0" w:color="000000"/>
              <w:right w:val="single" w:sz="4" w:space="0" w:color="000000"/>
            </w:tcBorders>
            <w:vAlign w:val="center"/>
          </w:tcPr>
          <w:p w14:paraId="2FD54093"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4</w:t>
            </w:r>
          </w:p>
        </w:tc>
        <w:tc>
          <w:tcPr>
            <w:tcW w:w="1134" w:type="dxa"/>
            <w:tcBorders>
              <w:top w:val="single" w:sz="6" w:space="0" w:color="000000"/>
              <w:left w:val="single" w:sz="4" w:space="0" w:color="000000"/>
              <w:bottom w:val="single" w:sz="6" w:space="0" w:color="000000"/>
              <w:right w:val="single" w:sz="36" w:space="0" w:color="000000"/>
            </w:tcBorders>
            <w:vAlign w:val="center"/>
          </w:tcPr>
          <w:p w14:paraId="231B06A5"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Moderate</w:t>
            </w:r>
          </w:p>
        </w:tc>
        <w:tc>
          <w:tcPr>
            <w:tcW w:w="2552" w:type="dxa"/>
            <w:tcBorders>
              <w:top w:val="single" w:sz="6" w:space="0" w:color="000000"/>
              <w:left w:val="single" w:sz="36" w:space="0" w:color="000000"/>
              <w:bottom w:val="single" w:sz="6" w:space="0" w:color="000000"/>
              <w:right w:val="single" w:sz="6" w:space="0" w:color="000000"/>
            </w:tcBorders>
            <w:vAlign w:val="center"/>
          </w:tcPr>
          <w:p w14:paraId="5EDAA71B" w14:textId="77777777" w:rsidR="00D7027A" w:rsidRPr="00C318E0" w:rsidRDefault="005F6A89">
            <w:pPr>
              <w:numPr>
                <w:ilvl w:val="0"/>
                <w:numId w:val="12"/>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Long sleeved clothing to be made mandatory in the kitchen area.</w:t>
            </w:r>
          </w:p>
          <w:p w14:paraId="0549955F" w14:textId="50E0F428" w:rsidR="00D7027A" w:rsidRPr="00C318E0" w:rsidRDefault="005F6A89">
            <w:pPr>
              <w:numPr>
                <w:ilvl w:val="0"/>
                <w:numId w:val="12"/>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 xml:space="preserve">Equipment </w:t>
            </w:r>
            <w:r w:rsidR="00594DFE" w:rsidRPr="00C318E0">
              <w:rPr>
                <w:rFonts w:ascii="Arial" w:eastAsia="Arial" w:hAnsi="Arial" w:cs="Arial"/>
                <w:color w:val="808080" w:themeColor="background1" w:themeShade="80"/>
                <w:sz w:val="18"/>
                <w:szCs w:val="18"/>
              </w:rPr>
              <w:t>check sheet</w:t>
            </w:r>
            <w:r w:rsidRPr="00C318E0">
              <w:rPr>
                <w:rFonts w:ascii="Arial" w:eastAsia="Arial" w:hAnsi="Arial" w:cs="Arial"/>
                <w:color w:val="808080" w:themeColor="background1" w:themeShade="80"/>
                <w:sz w:val="18"/>
                <w:szCs w:val="18"/>
              </w:rPr>
              <w:t xml:space="preserve"> to be created.</w:t>
            </w:r>
          </w:p>
          <w:p w14:paraId="72F419D4" w14:textId="77777777" w:rsidR="00D7027A" w:rsidRPr="00C318E0" w:rsidRDefault="005F6A89">
            <w:pPr>
              <w:numPr>
                <w:ilvl w:val="0"/>
                <w:numId w:val="12"/>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Training to be recorded on Hops</w:t>
            </w:r>
          </w:p>
          <w:p w14:paraId="198FBC53" w14:textId="77777777" w:rsidR="00D7027A" w:rsidRPr="00C318E0" w:rsidRDefault="00D7027A">
            <w:pPr>
              <w:pBdr>
                <w:top w:val="nil"/>
                <w:left w:val="nil"/>
                <w:bottom w:val="nil"/>
                <w:right w:val="nil"/>
                <w:between w:val="nil"/>
              </w:pBdr>
              <w:ind w:left="360"/>
              <w:rPr>
                <w:rFonts w:ascii="Arial" w:eastAsia="Arial" w:hAnsi="Arial" w:cs="Arial"/>
                <w:color w:val="808080" w:themeColor="background1" w:themeShade="80"/>
                <w:sz w:val="18"/>
                <w:szCs w:val="18"/>
              </w:rPr>
            </w:pPr>
          </w:p>
        </w:tc>
        <w:tc>
          <w:tcPr>
            <w:tcW w:w="1134" w:type="dxa"/>
            <w:tcBorders>
              <w:top w:val="single" w:sz="6" w:space="0" w:color="000000"/>
              <w:left w:val="single" w:sz="36" w:space="0" w:color="000000"/>
              <w:bottom w:val="single" w:sz="6" w:space="0" w:color="000000"/>
              <w:right w:val="single" w:sz="6" w:space="0" w:color="000000"/>
            </w:tcBorders>
          </w:tcPr>
          <w:p w14:paraId="3A387B9E" w14:textId="77777777" w:rsidR="00D7027A" w:rsidRPr="00C318E0" w:rsidRDefault="00D7027A">
            <w:pPr>
              <w:jc w:val="center"/>
              <w:rPr>
                <w:rFonts w:ascii="Arial" w:eastAsia="Arial" w:hAnsi="Arial" w:cs="Arial"/>
                <w:color w:val="808080" w:themeColor="background1" w:themeShade="80"/>
                <w:sz w:val="18"/>
                <w:szCs w:val="18"/>
              </w:rPr>
            </w:pPr>
          </w:p>
        </w:tc>
      </w:tr>
      <w:tr w:rsidR="00C318E0" w:rsidRPr="00C318E0" w14:paraId="52D327C1" w14:textId="77777777">
        <w:trPr>
          <w:trHeight w:val="20"/>
        </w:trPr>
        <w:tc>
          <w:tcPr>
            <w:tcW w:w="2862" w:type="dxa"/>
            <w:tcBorders>
              <w:top w:val="single" w:sz="6" w:space="0" w:color="000000"/>
              <w:left w:val="single" w:sz="6" w:space="0" w:color="000000"/>
              <w:bottom w:val="single" w:sz="6" w:space="0" w:color="000000"/>
              <w:right w:val="single" w:sz="6" w:space="0" w:color="000000"/>
            </w:tcBorders>
          </w:tcPr>
          <w:p w14:paraId="10AF3DCB" w14:textId="77777777" w:rsidR="00D7027A" w:rsidRPr="00C318E0" w:rsidRDefault="005F6A89">
            <w:pPr>
              <w:rPr>
                <w:rFonts w:ascii="Arial" w:eastAsia="Arial" w:hAnsi="Arial" w:cs="Arial"/>
                <w:b/>
                <w:color w:val="808080" w:themeColor="background1" w:themeShade="80"/>
                <w:sz w:val="18"/>
                <w:szCs w:val="18"/>
              </w:rPr>
            </w:pPr>
            <w:r w:rsidRPr="00C318E0">
              <w:rPr>
                <w:rFonts w:ascii="Arial" w:eastAsia="Arial" w:hAnsi="Arial" w:cs="Arial"/>
                <w:b/>
                <w:color w:val="808080" w:themeColor="background1" w:themeShade="80"/>
                <w:sz w:val="18"/>
                <w:szCs w:val="18"/>
              </w:rPr>
              <w:t>Knives</w:t>
            </w:r>
          </w:p>
          <w:p w14:paraId="2DE25230"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Kitchen and service staff could suffer injuries from blades.</w:t>
            </w:r>
          </w:p>
        </w:tc>
        <w:tc>
          <w:tcPr>
            <w:tcW w:w="1275" w:type="dxa"/>
            <w:tcBorders>
              <w:top w:val="single" w:sz="8" w:space="0" w:color="000000"/>
              <w:left w:val="nil"/>
              <w:bottom w:val="single" w:sz="8" w:space="0" w:color="000000"/>
              <w:right w:val="single" w:sz="8" w:space="0" w:color="000000"/>
            </w:tcBorders>
            <w:vAlign w:val="center"/>
          </w:tcPr>
          <w:p w14:paraId="5E77D32D"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Commercial Director</w:t>
            </w:r>
          </w:p>
        </w:tc>
        <w:tc>
          <w:tcPr>
            <w:tcW w:w="426" w:type="dxa"/>
            <w:tcBorders>
              <w:top w:val="single" w:sz="8" w:space="0" w:color="000000"/>
              <w:left w:val="single" w:sz="8" w:space="0" w:color="000000"/>
              <w:bottom w:val="single" w:sz="8" w:space="0" w:color="000000"/>
              <w:right w:val="single" w:sz="8" w:space="0" w:color="000000"/>
            </w:tcBorders>
            <w:vAlign w:val="center"/>
          </w:tcPr>
          <w:p w14:paraId="35ED5A16"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425" w:type="dxa"/>
            <w:tcBorders>
              <w:top w:val="single" w:sz="8" w:space="0" w:color="000000"/>
              <w:left w:val="single" w:sz="8" w:space="0" w:color="000000"/>
              <w:bottom w:val="single" w:sz="8" w:space="0" w:color="000000"/>
              <w:right w:val="single" w:sz="8" w:space="0" w:color="000000"/>
            </w:tcBorders>
            <w:vAlign w:val="center"/>
          </w:tcPr>
          <w:p w14:paraId="6DA5D7AE"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567" w:type="dxa"/>
            <w:tcBorders>
              <w:top w:val="single" w:sz="8" w:space="0" w:color="000000"/>
              <w:left w:val="single" w:sz="8" w:space="0" w:color="000000"/>
              <w:bottom w:val="single" w:sz="8" w:space="0" w:color="000000"/>
              <w:right w:val="single" w:sz="8" w:space="0" w:color="000000"/>
            </w:tcBorders>
            <w:vAlign w:val="center"/>
          </w:tcPr>
          <w:p w14:paraId="0E501850"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1134" w:type="dxa"/>
            <w:tcBorders>
              <w:top w:val="single" w:sz="8" w:space="0" w:color="000000"/>
              <w:left w:val="single" w:sz="8" w:space="0" w:color="000000"/>
              <w:bottom w:val="single" w:sz="8" w:space="0" w:color="000000"/>
              <w:right w:val="single" w:sz="36" w:space="0" w:color="000000"/>
            </w:tcBorders>
            <w:vAlign w:val="center"/>
          </w:tcPr>
          <w:p w14:paraId="31C17055"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Moderate</w:t>
            </w:r>
          </w:p>
        </w:tc>
        <w:tc>
          <w:tcPr>
            <w:tcW w:w="3118" w:type="dxa"/>
            <w:tcBorders>
              <w:top w:val="single" w:sz="6" w:space="0" w:color="000000"/>
              <w:left w:val="single" w:sz="36" w:space="0" w:color="000000"/>
              <w:bottom w:val="single" w:sz="6" w:space="0" w:color="000000"/>
              <w:right w:val="single" w:sz="6" w:space="0" w:color="000000"/>
            </w:tcBorders>
          </w:tcPr>
          <w:p w14:paraId="64FF3A5A" w14:textId="77777777" w:rsidR="00D7027A" w:rsidRPr="00C318E0" w:rsidRDefault="005F6A89">
            <w:pPr>
              <w:numPr>
                <w:ilvl w:val="0"/>
                <w:numId w:val="14"/>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Staff are trained on the correct way to use knives.</w:t>
            </w:r>
          </w:p>
          <w:p w14:paraId="2E6E87DB" w14:textId="77777777" w:rsidR="00D7027A" w:rsidRPr="00C318E0" w:rsidRDefault="005F6A89">
            <w:pPr>
              <w:numPr>
                <w:ilvl w:val="0"/>
                <w:numId w:val="14"/>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lastRenderedPageBreak/>
              <w:t>Knives are stored correctly when not in use.</w:t>
            </w:r>
          </w:p>
          <w:p w14:paraId="615EAB62" w14:textId="77777777" w:rsidR="00D7027A" w:rsidRPr="00C318E0" w:rsidRDefault="005F6A89">
            <w:pPr>
              <w:numPr>
                <w:ilvl w:val="0"/>
                <w:numId w:val="14"/>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Knives are used for their intended use, i.e. for food preparation and not opening packaging etc.</w:t>
            </w:r>
          </w:p>
          <w:p w14:paraId="07E1ABBE" w14:textId="77777777" w:rsidR="00D7027A" w:rsidRPr="00C318E0" w:rsidRDefault="005F6A89">
            <w:pPr>
              <w:numPr>
                <w:ilvl w:val="0"/>
                <w:numId w:val="14"/>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 xml:space="preserve">A first aid box is on site and its contents are checked regularly   </w:t>
            </w:r>
          </w:p>
        </w:tc>
        <w:tc>
          <w:tcPr>
            <w:tcW w:w="426" w:type="dxa"/>
            <w:tcBorders>
              <w:top w:val="single" w:sz="6" w:space="0" w:color="000000"/>
              <w:left w:val="single" w:sz="36" w:space="0" w:color="000000"/>
              <w:bottom w:val="single" w:sz="6" w:space="0" w:color="000000"/>
              <w:right w:val="single" w:sz="4" w:space="0" w:color="000000"/>
            </w:tcBorders>
            <w:vAlign w:val="center"/>
          </w:tcPr>
          <w:p w14:paraId="77864307"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lastRenderedPageBreak/>
              <w:t>1</w:t>
            </w:r>
          </w:p>
        </w:tc>
        <w:tc>
          <w:tcPr>
            <w:tcW w:w="425" w:type="dxa"/>
            <w:tcBorders>
              <w:top w:val="single" w:sz="6" w:space="0" w:color="000000"/>
              <w:left w:val="single" w:sz="4" w:space="0" w:color="000000"/>
              <w:bottom w:val="single" w:sz="6" w:space="0" w:color="000000"/>
              <w:right w:val="single" w:sz="4" w:space="0" w:color="000000"/>
            </w:tcBorders>
            <w:vAlign w:val="center"/>
          </w:tcPr>
          <w:p w14:paraId="74C66DC8"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567" w:type="dxa"/>
            <w:tcBorders>
              <w:top w:val="single" w:sz="6" w:space="0" w:color="000000"/>
              <w:left w:val="single" w:sz="4" w:space="0" w:color="000000"/>
              <w:bottom w:val="single" w:sz="6" w:space="0" w:color="000000"/>
              <w:right w:val="single" w:sz="4" w:space="0" w:color="000000"/>
            </w:tcBorders>
            <w:vAlign w:val="center"/>
          </w:tcPr>
          <w:p w14:paraId="7B6E96CD"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1134" w:type="dxa"/>
            <w:tcBorders>
              <w:top w:val="single" w:sz="6" w:space="0" w:color="000000"/>
              <w:left w:val="single" w:sz="4" w:space="0" w:color="000000"/>
              <w:bottom w:val="single" w:sz="6" w:space="0" w:color="000000"/>
              <w:right w:val="single" w:sz="36" w:space="0" w:color="000000"/>
            </w:tcBorders>
            <w:vAlign w:val="center"/>
          </w:tcPr>
          <w:p w14:paraId="5C9C2E22"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Tolerable</w:t>
            </w:r>
          </w:p>
        </w:tc>
        <w:tc>
          <w:tcPr>
            <w:tcW w:w="2552" w:type="dxa"/>
            <w:tcBorders>
              <w:top w:val="single" w:sz="6" w:space="0" w:color="000000"/>
              <w:left w:val="single" w:sz="36" w:space="0" w:color="000000"/>
              <w:bottom w:val="single" w:sz="6" w:space="0" w:color="000000"/>
              <w:right w:val="single" w:sz="6" w:space="0" w:color="000000"/>
            </w:tcBorders>
            <w:vAlign w:val="center"/>
          </w:tcPr>
          <w:p w14:paraId="6EA2AB56"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 xml:space="preserve">Staff using knives to be trained as food handlers to </w:t>
            </w:r>
            <w:r w:rsidRPr="00C318E0">
              <w:rPr>
                <w:rFonts w:ascii="Arial" w:eastAsia="Arial" w:hAnsi="Arial" w:cs="Arial"/>
                <w:color w:val="808080" w:themeColor="background1" w:themeShade="80"/>
                <w:sz w:val="18"/>
                <w:szCs w:val="18"/>
              </w:rPr>
              <w:lastRenderedPageBreak/>
              <w:t>level 2 Food Hygiene standards</w:t>
            </w:r>
          </w:p>
        </w:tc>
        <w:tc>
          <w:tcPr>
            <w:tcW w:w="1134" w:type="dxa"/>
            <w:tcBorders>
              <w:top w:val="single" w:sz="6" w:space="0" w:color="000000"/>
              <w:left w:val="single" w:sz="36" w:space="0" w:color="000000"/>
              <w:bottom w:val="single" w:sz="6" w:space="0" w:color="000000"/>
              <w:right w:val="single" w:sz="6" w:space="0" w:color="000000"/>
            </w:tcBorders>
          </w:tcPr>
          <w:p w14:paraId="7193EC0A" w14:textId="77777777" w:rsidR="00D7027A" w:rsidRPr="00C318E0" w:rsidRDefault="00D7027A">
            <w:pPr>
              <w:jc w:val="center"/>
              <w:rPr>
                <w:rFonts w:ascii="Arial" w:eastAsia="Arial" w:hAnsi="Arial" w:cs="Arial"/>
                <w:color w:val="808080" w:themeColor="background1" w:themeShade="80"/>
                <w:sz w:val="18"/>
                <w:szCs w:val="18"/>
              </w:rPr>
            </w:pPr>
          </w:p>
        </w:tc>
      </w:tr>
      <w:tr w:rsidR="00C318E0" w:rsidRPr="00C318E0" w14:paraId="5919EF8B" w14:textId="77777777">
        <w:trPr>
          <w:trHeight w:val="20"/>
        </w:trPr>
        <w:tc>
          <w:tcPr>
            <w:tcW w:w="2862" w:type="dxa"/>
            <w:tcBorders>
              <w:top w:val="single" w:sz="6" w:space="0" w:color="000000"/>
              <w:left w:val="single" w:sz="6" w:space="0" w:color="000000"/>
              <w:bottom w:val="single" w:sz="6" w:space="0" w:color="000000"/>
              <w:right w:val="single" w:sz="6" w:space="0" w:color="000000"/>
            </w:tcBorders>
          </w:tcPr>
          <w:p w14:paraId="09A8F527" w14:textId="77777777" w:rsidR="00D7027A" w:rsidRPr="00C318E0" w:rsidRDefault="005F6A89">
            <w:pPr>
              <w:rPr>
                <w:rFonts w:ascii="Arial" w:eastAsia="Arial" w:hAnsi="Arial" w:cs="Arial"/>
                <w:b/>
                <w:color w:val="808080" w:themeColor="background1" w:themeShade="80"/>
                <w:sz w:val="18"/>
                <w:szCs w:val="18"/>
              </w:rPr>
            </w:pPr>
            <w:r w:rsidRPr="00C318E0">
              <w:rPr>
                <w:rFonts w:ascii="Arial" w:eastAsia="Arial" w:hAnsi="Arial" w:cs="Arial"/>
                <w:b/>
                <w:color w:val="808080" w:themeColor="background1" w:themeShade="80"/>
                <w:sz w:val="18"/>
                <w:szCs w:val="18"/>
              </w:rPr>
              <w:t>Food Handling</w:t>
            </w:r>
          </w:p>
          <w:p w14:paraId="31D18B12"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Some foods can be skin irritants or cause allergies to develop. Washing hands frequently can cause skin damage.</w:t>
            </w:r>
          </w:p>
        </w:tc>
        <w:tc>
          <w:tcPr>
            <w:tcW w:w="1275" w:type="dxa"/>
            <w:tcBorders>
              <w:top w:val="single" w:sz="8" w:space="0" w:color="000000"/>
              <w:left w:val="nil"/>
              <w:bottom w:val="single" w:sz="8" w:space="0" w:color="000000"/>
              <w:right w:val="single" w:sz="8" w:space="0" w:color="000000"/>
            </w:tcBorders>
            <w:vAlign w:val="center"/>
          </w:tcPr>
          <w:p w14:paraId="4ED10A54"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Commercial Director</w:t>
            </w:r>
          </w:p>
        </w:tc>
        <w:tc>
          <w:tcPr>
            <w:tcW w:w="426" w:type="dxa"/>
            <w:tcBorders>
              <w:top w:val="single" w:sz="8" w:space="0" w:color="000000"/>
              <w:left w:val="single" w:sz="8" w:space="0" w:color="000000"/>
              <w:bottom w:val="single" w:sz="8" w:space="0" w:color="000000"/>
              <w:right w:val="single" w:sz="8" w:space="0" w:color="000000"/>
            </w:tcBorders>
            <w:vAlign w:val="center"/>
          </w:tcPr>
          <w:p w14:paraId="44861BB9"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425" w:type="dxa"/>
            <w:tcBorders>
              <w:top w:val="single" w:sz="8" w:space="0" w:color="000000"/>
              <w:left w:val="single" w:sz="8" w:space="0" w:color="000000"/>
              <w:bottom w:val="single" w:sz="8" w:space="0" w:color="000000"/>
              <w:right w:val="single" w:sz="8" w:space="0" w:color="000000"/>
            </w:tcBorders>
            <w:vAlign w:val="center"/>
          </w:tcPr>
          <w:p w14:paraId="67E24E90"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567" w:type="dxa"/>
            <w:tcBorders>
              <w:top w:val="single" w:sz="8" w:space="0" w:color="000000"/>
              <w:left w:val="single" w:sz="8" w:space="0" w:color="000000"/>
              <w:bottom w:val="single" w:sz="8" w:space="0" w:color="000000"/>
              <w:right w:val="single" w:sz="8" w:space="0" w:color="000000"/>
            </w:tcBorders>
            <w:vAlign w:val="center"/>
          </w:tcPr>
          <w:p w14:paraId="6FECD9A7"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1134" w:type="dxa"/>
            <w:tcBorders>
              <w:top w:val="single" w:sz="8" w:space="0" w:color="000000"/>
              <w:left w:val="single" w:sz="8" w:space="0" w:color="000000"/>
              <w:bottom w:val="single" w:sz="8" w:space="0" w:color="000000"/>
              <w:right w:val="single" w:sz="36" w:space="0" w:color="000000"/>
            </w:tcBorders>
            <w:vAlign w:val="center"/>
          </w:tcPr>
          <w:p w14:paraId="6C66D8B9"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Moderate</w:t>
            </w:r>
          </w:p>
        </w:tc>
        <w:tc>
          <w:tcPr>
            <w:tcW w:w="3118" w:type="dxa"/>
            <w:tcBorders>
              <w:top w:val="single" w:sz="6" w:space="0" w:color="000000"/>
              <w:left w:val="single" w:sz="36" w:space="0" w:color="000000"/>
              <w:bottom w:val="single" w:sz="6" w:space="0" w:color="000000"/>
              <w:right w:val="single" w:sz="6" w:space="0" w:color="000000"/>
            </w:tcBorders>
          </w:tcPr>
          <w:p w14:paraId="40951131" w14:textId="77777777" w:rsidR="00D7027A" w:rsidRPr="00C318E0" w:rsidRDefault="005F6A89">
            <w:pPr>
              <w:numPr>
                <w:ilvl w:val="0"/>
                <w:numId w:val="16"/>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Where possible and reasonably practicable use tools to handle food rather than hands (cutlery, tongs, scoops etc)</w:t>
            </w:r>
          </w:p>
          <w:p w14:paraId="31C15281" w14:textId="77777777" w:rsidR="00D7027A" w:rsidRPr="00C318E0" w:rsidRDefault="005F6A89">
            <w:pPr>
              <w:numPr>
                <w:ilvl w:val="0"/>
                <w:numId w:val="16"/>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 xml:space="preserve">Food grade, single use, </w:t>
            </w:r>
            <w:proofErr w:type="spellStart"/>
            <w:r w:rsidRPr="00C318E0">
              <w:rPr>
                <w:rFonts w:ascii="Arial" w:eastAsia="Arial" w:hAnsi="Arial" w:cs="Arial"/>
                <w:color w:val="808080" w:themeColor="background1" w:themeShade="80"/>
                <w:sz w:val="18"/>
                <w:szCs w:val="18"/>
              </w:rPr>
              <w:t>non latex</w:t>
            </w:r>
            <w:proofErr w:type="spellEnd"/>
            <w:r w:rsidRPr="00C318E0">
              <w:rPr>
                <w:rFonts w:ascii="Arial" w:eastAsia="Arial" w:hAnsi="Arial" w:cs="Arial"/>
                <w:color w:val="808080" w:themeColor="background1" w:themeShade="80"/>
                <w:sz w:val="18"/>
                <w:szCs w:val="18"/>
              </w:rPr>
              <w:t xml:space="preserve"> gloves are used for tasks that can cause skin problems, e.g. salad washing, veg peeling and fish filleting.</w:t>
            </w:r>
          </w:p>
          <w:p w14:paraId="6086E033" w14:textId="77777777" w:rsidR="00D7027A" w:rsidRPr="00C318E0" w:rsidRDefault="005F6A89">
            <w:pPr>
              <w:numPr>
                <w:ilvl w:val="0"/>
                <w:numId w:val="16"/>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 xml:space="preserve">Where food handling </w:t>
            </w:r>
            <w:proofErr w:type="spellStart"/>
            <w:r w:rsidRPr="00C318E0">
              <w:rPr>
                <w:rFonts w:ascii="Arial" w:eastAsia="Arial" w:hAnsi="Arial" w:cs="Arial"/>
                <w:color w:val="808080" w:themeColor="background1" w:themeShade="80"/>
                <w:sz w:val="18"/>
                <w:szCs w:val="18"/>
              </w:rPr>
              <w:t>can not</w:t>
            </w:r>
            <w:proofErr w:type="spellEnd"/>
            <w:r w:rsidRPr="00C318E0">
              <w:rPr>
                <w:rFonts w:ascii="Arial" w:eastAsia="Arial" w:hAnsi="Arial" w:cs="Arial"/>
                <w:color w:val="808080" w:themeColor="background1" w:themeShade="80"/>
                <w:sz w:val="18"/>
                <w:szCs w:val="18"/>
              </w:rPr>
              <w:t xml:space="preserve"> be avoided, hands are to be rinses promptly after finishing the task.</w:t>
            </w:r>
          </w:p>
          <w:p w14:paraId="3153ED5A" w14:textId="77777777" w:rsidR="00D7027A" w:rsidRPr="00C318E0" w:rsidRDefault="005F6A89">
            <w:pPr>
              <w:numPr>
                <w:ilvl w:val="0"/>
                <w:numId w:val="16"/>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Staff reminded through training to dry hands correctly after washing.</w:t>
            </w:r>
          </w:p>
          <w:p w14:paraId="7BC573F4" w14:textId="77777777" w:rsidR="00D7027A" w:rsidRPr="00C318E0" w:rsidRDefault="005F6A89">
            <w:pPr>
              <w:numPr>
                <w:ilvl w:val="0"/>
                <w:numId w:val="16"/>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Hand moisturiser to be provided for staff use.</w:t>
            </w:r>
          </w:p>
          <w:p w14:paraId="60FE44CF" w14:textId="77777777" w:rsidR="00D7027A" w:rsidRPr="00C318E0" w:rsidRDefault="005F6A89">
            <w:pPr>
              <w:numPr>
                <w:ilvl w:val="0"/>
                <w:numId w:val="16"/>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Remind staff to check for dry/re/itchy skin and inform the manager/supervisor if this occurs.</w:t>
            </w:r>
          </w:p>
        </w:tc>
        <w:tc>
          <w:tcPr>
            <w:tcW w:w="426" w:type="dxa"/>
            <w:tcBorders>
              <w:top w:val="single" w:sz="6" w:space="0" w:color="000000"/>
              <w:left w:val="single" w:sz="36" w:space="0" w:color="000000"/>
              <w:bottom w:val="single" w:sz="6" w:space="0" w:color="000000"/>
              <w:right w:val="single" w:sz="4" w:space="0" w:color="000000"/>
            </w:tcBorders>
            <w:vAlign w:val="center"/>
          </w:tcPr>
          <w:p w14:paraId="15A2AC11"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425" w:type="dxa"/>
            <w:tcBorders>
              <w:top w:val="single" w:sz="6" w:space="0" w:color="000000"/>
              <w:left w:val="single" w:sz="4" w:space="0" w:color="000000"/>
              <w:bottom w:val="single" w:sz="6" w:space="0" w:color="000000"/>
              <w:right w:val="single" w:sz="4" w:space="0" w:color="000000"/>
            </w:tcBorders>
            <w:vAlign w:val="center"/>
          </w:tcPr>
          <w:p w14:paraId="1CAFCD1D"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567" w:type="dxa"/>
            <w:tcBorders>
              <w:top w:val="single" w:sz="6" w:space="0" w:color="000000"/>
              <w:left w:val="single" w:sz="4" w:space="0" w:color="000000"/>
              <w:bottom w:val="single" w:sz="6" w:space="0" w:color="000000"/>
              <w:right w:val="single" w:sz="4" w:space="0" w:color="000000"/>
            </w:tcBorders>
            <w:vAlign w:val="center"/>
          </w:tcPr>
          <w:p w14:paraId="1F5C8936"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1134" w:type="dxa"/>
            <w:tcBorders>
              <w:top w:val="single" w:sz="6" w:space="0" w:color="000000"/>
              <w:left w:val="single" w:sz="4" w:space="0" w:color="000000"/>
              <w:bottom w:val="single" w:sz="6" w:space="0" w:color="000000"/>
              <w:right w:val="single" w:sz="36" w:space="0" w:color="000000"/>
            </w:tcBorders>
            <w:vAlign w:val="center"/>
          </w:tcPr>
          <w:p w14:paraId="3C088E85"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Tolerable</w:t>
            </w:r>
          </w:p>
        </w:tc>
        <w:tc>
          <w:tcPr>
            <w:tcW w:w="2552" w:type="dxa"/>
            <w:tcBorders>
              <w:top w:val="single" w:sz="6" w:space="0" w:color="000000"/>
              <w:left w:val="single" w:sz="36" w:space="0" w:color="000000"/>
              <w:bottom w:val="single" w:sz="6" w:space="0" w:color="000000"/>
              <w:right w:val="single" w:sz="6" w:space="0" w:color="000000"/>
            </w:tcBorders>
            <w:vAlign w:val="center"/>
          </w:tcPr>
          <w:p w14:paraId="2F505D1C" w14:textId="77777777" w:rsidR="00D7027A" w:rsidRPr="00C318E0" w:rsidRDefault="005F6A89" w:rsidP="00CC4D9E">
            <w:pPr>
              <w:pStyle w:val="ListParagraph"/>
              <w:numPr>
                <w:ilvl w:val="0"/>
                <w:numId w:val="32"/>
              </w:num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Staff handling food items to be trained as food handlers to level 2 Food Hygiene standards</w:t>
            </w:r>
          </w:p>
        </w:tc>
        <w:tc>
          <w:tcPr>
            <w:tcW w:w="1134" w:type="dxa"/>
            <w:tcBorders>
              <w:top w:val="single" w:sz="6" w:space="0" w:color="000000"/>
              <w:left w:val="single" w:sz="36" w:space="0" w:color="000000"/>
              <w:bottom w:val="single" w:sz="6" w:space="0" w:color="000000"/>
              <w:right w:val="single" w:sz="6" w:space="0" w:color="000000"/>
            </w:tcBorders>
          </w:tcPr>
          <w:p w14:paraId="3910B804" w14:textId="77777777" w:rsidR="00D7027A" w:rsidRPr="00C318E0" w:rsidRDefault="00D7027A">
            <w:pPr>
              <w:rPr>
                <w:rFonts w:ascii="Arial" w:eastAsia="Arial" w:hAnsi="Arial" w:cs="Arial"/>
                <w:color w:val="808080" w:themeColor="background1" w:themeShade="80"/>
                <w:sz w:val="18"/>
                <w:szCs w:val="18"/>
              </w:rPr>
            </w:pPr>
          </w:p>
          <w:p w14:paraId="517037CF" w14:textId="77777777" w:rsidR="00D7027A" w:rsidRPr="00C318E0" w:rsidRDefault="00D7027A">
            <w:pPr>
              <w:jc w:val="center"/>
              <w:rPr>
                <w:rFonts w:ascii="Arial" w:eastAsia="Arial" w:hAnsi="Arial" w:cs="Arial"/>
                <w:color w:val="808080" w:themeColor="background1" w:themeShade="80"/>
                <w:sz w:val="18"/>
                <w:szCs w:val="18"/>
              </w:rPr>
            </w:pPr>
          </w:p>
        </w:tc>
      </w:tr>
      <w:tr w:rsidR="00C318E0" w:rsidRPr="00C318E0" w14:paraId="037FAFB5" w14:textId="77777777">
        <w:trPr>
          <w:trHeight w:val="20"/>
        </w:trPr>
        <w:tc>
          <w:tcPr>
            <w:tcW w:w="2862" w:type="dxa"/>
            <w:tcBorders>
              <w:top w:val="single" w:sz="6" w:space="0" w:color="000000"/>
              <w:left w:val="single" w:sz="6" w:space="0" w:color="000000"/>
              <w:bottom w:val="single" w:sz="6" w:space="0" w:color="000000"/>
              <w:right w:val="single" w:sz="6" w:space="0" w:color="000000"/>
            </w:tcBorders>
          </w:tcPr>
          <w:p w14:paraId="59FCDA22" w14:textId="77777777" w:rsidR="00A049C1" w:rsidRPr="00C318E0" w:rsidRDefault="00A049C1">
            <w:pPr>
              <w:rPr>
                <w:rFonts w:ascii="Arial" w:eastAsia="Arial" w:hAnsi="Arial" w:cs="Arial"/>
                <w:b/>
                <w:color w:val="808080" w:themeColor="background1" w:themeShade="80"/>
                <w:sz w:val="18"/>
                <w:szCs w:val="18"/>
              </w:rPr>
            </w:pPr>
          </w:p>
          <w:p w14:paraId="55863508" w14:textId="77777777" w:rsidR="00A049C1" w:rsidRPr="00C318E0" w:rsidRDefault="00A049C1">
            <w:pPr>
              <w:rPr>
                <w:rFonts w:ascii="Arial" w:eastAsia="Arial" w:hAnsi="Arial" w:cs="Arial"/>
                <w:b/>
                <w:color w:val="808080" w:themeColor="background1" w:themeShade="80"/>
                <w:sz w:val="18"/>
                <w:szCs w:val="18"/>
              </w:rPr>
            </w:pPr>
          </w:p>
          <w:p w14:paraId="24B43457" w14:textId="77777777" w:rsidR="00A049C1" w:rsidRPr="00C318E0" w:rsidRDefault="00A049C1">
            <w:pPr>
              <w:rPr>
                <w:rFonts w:ascii="Arial" w:eastAsia="Arial" w:hAnsi="Arial" w:cs="Arial"/>
                <w:b/>
                <w:color w:val="808080" w:themeColor="background1" w:themeShade="80"/>
                <w:sz w:val="18"/>
                <w:szCs w:val="18"/>
              </w:rPr>
            </w:pPr>
          </w:p>
          <w:p w14:paraId="50C9C6FE" w14:textId="77777777" w:rsidR="00A049C1" w:rsidRPr="00C318E0" w:rsidRDefault="00A049C1">
            <w:pPr>
              <w:rPr>
                <w:rFonts w:ascii="Arial" w:eastAsia="Arial" w:hAnsi="Arial" w:cs="Arial"/>
                <w:b/>
                <w:color w:val="808080" w:themeColor="background1" w:themeShade="80"/>
                <w:sz w:val="18"/>
                <w:szCs w:val="18"/>
              </w:rPr>
            </w:pPr>
          </w:p>
          <w:p w14:paraId="2A9D1BDC" w14:textId="09D1CD9D" w:rsidR="00D7027A" w:rsidRPr="00C318E0" w:rsidRDefault="00A049C1">
            <w:pPr>
              <w:rPr>
                <w:rFonts w:ascii="Arial" w:eastAsia="Arial" w:hAnsi="Arial" w:cs="Arial"/>
                <w:b/>
                <w:color w:val="808080" w:themeColor="background1" w:themeShade="80"/>
                <w:sz w:val="18"/>
                <w:szCs w:val="18"/>
              </w:rPr>
            </w:pPr>
            <w:r w:rsidRPr="00C318E0">
              <w:rPr>
                <w:rFonts w:ascii="Arial" w:eastAsia="Arial" w:hAnsi="Arial" w:cs="Arial"/>
                <w:b/>
                <w:color w:val="808080" w:themeColor="background1" w:themeShade="80"/>
                <w:sz w:val="18"/>
                <w:szCs w:val="18"/>
              </w:rPr>
              <w:t>Risk of Injury</w:t>
            </w:r>
          </w:p>
          <w:p w14:paraId="29D33161" w14:textId="77777777" w:rsidR="00A049C1" w:rsidRPr="00C318E0" w:rsidRDefault="00A049C1">
            <w:pPr>
              <w:rPr>
                <w:rFonts w:ascii="Arial" w:eastAsia="Arial" w:hAnsi="Arial" w:cs="Arial"/>
                <w:b/>
                <w:color w:val="808080" w:themeColor="background1" w:themeShade="80"/>
                <w:sz w:val="18"/>
                <w:szCs w:val="18"/>
              </w:rPr>
            </w:pPr>
          </w:p>
          <w:p w14:paraId="339213FA" w14:textId="77777777" w:rsidR="00A049C1" w:rsidRPr="00C318E0" w:rsidRDefault="00A049C1">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 xml:space="preserve">Risk of injury from </w:t>
            </w:r>
          </w:p>
          <w:p w14:paraId="391E814C" w14:textId="77777777" w:rsidR="00A049C1" w:rsidRPr="00C318E0" w:rsidRDefault="00A049C1">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serving hatch</w:t>
            </w:r>
          </w:p>
          <w:p w14:paraId="5CEC3495" w14:textId="77777777" w:rsidR="00A049C1" w:rsidRPr="00C318E0" w:rsidRDefault="00A049C1">
            <w:pPr>
              <w:rPr>
                <w:rFonts w:ascii="Arial" w:eastAsia="Arial" w:hAnsi="Arial" w:cs="Arial"/>
                <w:color w:val="808080" w:themeColor="background1" w:themeShade="80"/>
                <w:sz w:val="18"/>
                <w:szCs w:val="18"/>
              </w:rPr>
            </w:pPr>
          </w:p>
          <w:p w14:paraId="53077E30" w14:textId="36CFCCAF" w:rsidR="00A049C1" w:rsidRPr="00C318E0" w:rsidRDefault="00A049C1">
            <w:pPr>
              <w:rPr>
                <w:rFonts w:ascii="Arial" w:eastAsia="Arial" w:hAnsi="Arial" w:cs="Arial"/>
                <w:color w:val="808080" w:themeColor="background1" w:themeShade="80"/>
                <w:sz w:val="18"/>
                <w:szCs w:val="18"/>
              </w:rPr>
            </w:pPr>
          </w:p>
        </w:tc>
        <w:tc>
          <w:tcPr>
            <w:tcW w:w="1275" w:type="dxa"/>
            <w:tcBorders>
              <w:top w:val="single" w:sz="8" w:space="0" w:color="000000"/>
              <w:left w:val="nil"/>
              <w:bottom w:val="single" w:sz="8" w:space="0" w:color="000000"/>
              <w:right w:val="single" w:sz="8" w:space="0" w:color="000000"/>
            </w:tcBorders>
            <w:vAlign w:val="center"/>
          </w:tcPr>
          <w:p w14:paraId="63FECA1F" w14:textId="77777777" w:rsidR="00D7027A" w:rsidRPr="00C318E0" w:rsidRDefault="00D7027A">
            <w:pPr>
              <w:jc w:val="center"/>
              <w:rPr>
                <w:rFonts w:ascii="Arial" w:eastAsia="Arial" w:hAnsi="Arial" w:cs="Arial"/>
                <w:color w:val="808080" w:themeColor="background1" w:themeShade="80"/>
                <w:sz w:val="18"/>
                <w:szCs w:val="18"/>
              </w:rPr>
            </w:pPr>
          </w:p>
          <w:p w14:paraId="429D0D87" w14:textId="77777777" w:rsidR="00A049C1" w:rsidRPr="00C318E0" w:rsidRDefault="00A049C1">
            <w:pPr>
              <w:jc w:val="center"/>
              <w:rPr>
                <w:rFonts w:ascii="Arial" w:eastAsia="Arial" w:hAnsi="Arial" w:cs="Arial"/>
                <w:color w:val="808080" w:themeColor="background1" w:themeShade="80"/>
                <w:sz w:val="18"/>
                <w:szCs w:val="18"/>
              </w:rPr>
            </w:pPr>
          </w:p>
          <w:p w14:paraId="4BB29284" w14:textId="77777777" w:rsidR="00A049C1" w:rsidRPr="00C318E0" w:rsidRDefault="00A049C1">
            <w:pPr>
              <w:jc w:val="center"/>
              <w:rPr>
                <w:rFonts w:ascii="Arial" w:eastAsia="Arial" w:hAnsi="Arial" w:cs="Arial"/>
                <w:color w:val="808080" w:themeColor="background1" w:themeShade="80"/>
                <w:sz w:val="18"/>
                <w:szCs w:val="18"/>
              </w:rPr>
            </w:pPr>
          </w:p>
          <w:p w14:paraId="5E8ED929" w14:textId="77777777" w:rsidR="00A049C1" w:rsidRPr="00C318E0" w:rsidRDefault="00A049C1">
            <w:pPr>
              <w:jc w:val="center"/>
              <w:rPr>
                <w:rFonts w:ascii="Arial" w:eastAsia="Arial" w:hAnsi="Arial" w:cs="Arial"/>
                <w:color w:val="808080" w:themeColor="background1" w:themeShade="80"/>
                <w:sz w:val="18"/>
                <w:szCs w:val="18"/>
              </w:rPr>
            </w:pPr>
          </w:p>
          <w:p w14:paraId="6180D758" w14:textId="33CAB08A" w:rsidR="00A049C1" w:rsidRPr="00C318E0" w:rsidRDefault="00A049C1">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 xml:space="preserve">Catering Manager </w:t>
            </w:r>
          </w:p>
        </w:tc>
        <w:tc>
          <w:tcPr>
            <w:tcW w:w="426" w:type="dxa"/>
            <w:tcBorders>
              <w:top w:val="single" w:sz="8" w:space="0" w:color="000000"/>
              <w:left w:val="single" w:sz="8" w:space="0" w:color="000000"/>
              <w:bottom w:val="single" w:sz="8" w:space="0" w:color="000000"/>
              <w:right w:val="single" w:sz="8" w:space="0" w:color="000000"/>
            </w:tcBorders>
            <w:vAlign w:val="center"/>
          </w:tcPr>
          <w:p w14:paraId="70DE8E0A" w14:textId="77777777" w:rsidR="00CC4D9E" w:rsidRPr="00C318E0" w:rsidRDefault="00CC4D9E">
            <w:pPr>
              <w:jc w:val="center"/>
              <w:rPr>
                <w:rFonts w:ascii="Arial" w:eastAsia="Arial" w:hAnsi="Arial" w:cs="Arial"/>
                <w:color w:val="808080" w:themeColor="background1" w:themeShade="80"/>
                <w:sz w:val="18"/>
                <w:szCs w:val="18"/>
              </w:rPr>
            </w:pPr>
          </w:p>
          <w:p w14:paraId="3C416FFA" w14:textId="77777777" w:rsidR="00CC4D9E" w:rsidRPr="00C318E0" w:rsidRDefault="00CC4D9E">
            <w:pPr>
              <w:jc w:val="center"/>
              <w:rPr>
                <w:rFonts w:ascii="Arial" w:eastAsia="Arial" w:hAnsi="Arial" w:cs="Arial"/>
                <w:color w:val="808080" w:themeColor="background1" w:themeShade="80"/>
                <w:sz w:val="18"/>
                <w:szCs w:val="18"/>
              </w:rPr>
            </w:pPr>
          </w:p>
          <w:p w14:paraId="2F46B8B4" w14:textId="77777777" w:rsidR="00CC4D9E" w:rsidRPr="00C318E0" w:rsidRDefault="00CC4D9E">
            <w:pPr>
              <w:jc w:val="center"/>
              <w:rPr>
                <w:rFonts w:ascii="Arial" w:eastAsia="Arial" w:hAnsi="Arial" w:cs="Arial"/>
                <w:color w:val="808080" w:themeColor="background1" w:themeShade="80"/>
                <w:sz w:val="18"/>
                <w:szCs w:val="18"/>
              </w:rPr>
            </w:pPr>
          </w:p>
          <w:p w14:paraId="753FFFC7" w14:textId="77777777" w:rsidR="00CC4D9E" w:rsidRPr="00C318E0" w:rsidRDefault="00CC4D9E">
            <w:pPr>
              <w:jc w:val="center"/>
              <w:rPr>
                <w:rFonts w:ascii="Arial" w:eastAsia="Arial" w:hAnsi="Arial" w:cs="Arial"/>
                <w:color w:val="808080" w:themeColor="background1" w:themeShade="80"/>
                <w:sz w:val="18"/>
                <w:szCs w:val="18"/>
              </w:rPr>
            </w:pPr>
          </w:p>
          <w:p w14:paraId="7A3FB1B7" w14:textId="77777777" w:rsidR="00CC4D9E" w:rsidRPr="00C318E0" w:rsidRDefault="00CC4D9E">
            <w:pPr>
              <w:jc w:val="center"/>
              <w:rPr>
                <w:rFonts w:ascii="Arial" w:eastAsia="Arial" w:hAnsi="Arial" w:cs="Arial"/>
                <w:color w:val="808080" w:themeColor="background1" w:themeShade="80"/>
                <w:sz w:val="18"/>
                <w:szCs w:val="18"/>
              </w:rPr>
            </w:pPr>
          </w:p>
          <w:p w14:paraId="26D237FE" w14:textId="13A9F599" w:rsidR="00D7027A" w:rsidRPr="00C318E0" w:rsidRDefault="00CC4D9E">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425" w:type="dxa"/>
            <w:tcBorders>
              <w:top w:val="single" w:sz="8" w:space="0" w:color="000000"/>
              <w:left w:val="single" w:sz="8" w:space="0" w:color="000000"/>
              <w:bottom w:val="single" w:sz="8" w:space="0" w:color="000000"/>
              <w:right w:val="single" w:sz="8" w:space="0" w:color="000000"/>
            </w:tcBorders>
            <w:vAlign w:val="center"/>
          </w:tcPr>
          <w:p w14:paraId="7A09A7F5" w14:textId="77777777" w:rsidR="00CC4D9E" w:rsidRPr="00C318E0" w:rsidRDefault="00CC4D9E">
            <w:pPr>
              <w:rPr>
                <w:rFonts w:ascii="Arial" w:eastAsia="Arial" w:hAnsi="Arial" w:cs="Arial"/>
                <w:color w:val="808080" w:themeColor="background1" w:themeShade="80"/>
                <w:sz w:val="18"/>
                <w:szCs w:val="18"/>
              </w:rPr>
            </w:pPr>
          </w:p>
          <w:p w14:paraId="2A1FB43D" w14:textId="77777777" w:rsidR="00CC4D9E" w:rsidRPr="00C318E0" w:rsidRDefault="00CC4D9E">
            <w:pPr>
              <w:rPr>
                <w:rFonts w:ascii="Arial" w:eastAsia="Arial" w:hAnsi="Arial" w:cs="Arial"/>
                <w:color w:val="808080" w:themeColor="background1" w:themeShade="80"/>
                <w:sz w:val="18"/>
                <w:szCs w:val="18"/>
              </w:rPr>
            </w:pPr>
          </w:p>
          <w:p w14:paraId="50F64F70" w14:textId="77777777" w:rsidR="00CC4D9E" w:rsidRPr="00C318E0" w:rsidRDefault="00CC4D9E">
            <w:pPr>
              <w:rPr>
                <w:rFonts w:ascii="Arial" w:eastAsia="Arial" w:hAnsi="Arial" w:cs="Arial"/>
                <w:color w:val="808080" w:themeColor="background1" w:themeShade="80"/>
                <w:sz w:val="18"/>
                <w:szCs w:val="18"/>
              </w:rPr>
            </w:pPr>
          </w:p>
          <w:p w14:paraId="3DF090F8" w14:textId="77777777" w:rsidR="00CC4D9E" w:rsidRPr="00C318E0" w:rsidRDefault="00CC4D9E">
            <w:pPr>
              <w:rPr>
                <w:rFonts w:ascii="Arial" w:eastAsia="Arial" w:hAnsi="Arial" w:cs="Arial"/>
                <w:color w:val="808080" w:themeColor="background1" w:themeShade="80"/>
                <w:sz w:val="18"/>
                <w:szCs w:val="18"/>
              </w:rPr>
            </w:pPr>
          </w:p>
          <w:p w14:paraId="3BF43424" w14:textId="77777777" w:rsidR="00CC4D9E" w:rsidRPr="00C318E0" w:rsidRDefault="00CC4D9E">
            <w:pPr>
              <w:rPr>
                <w:rFonts w:ascii="Arial" w:eastAsia="Arial" w:hAnsi="Arial" w:cs="Arial"/>
                <w:color w:val="808080" w:themeColor="background1" w:themeShade="80"/>
                <w:sz w:val="18"/>
                <w:szCs w:val="18"/>
              </w:rPr>
            </w:pPr>
          </w:p>
          <w:p w14:paraId="69BAC9C3" w14:textId="14CDF31C" w:rsidR="00D7027A" w:rsidRPr="00C318E0" w:rsidRDefault="00CC4D9E">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3</w:t>
            </w:r>
          </w:p>
        </w:tc>
        <w:tc>
          <w:tcPr>
            <w:tcW w:w="567" w:type="dxa"/>
            <w:tcBorders>
              <w:top w:val="single" w:sz="8" w:space="0" w:color="000000"/>
              <w:left w:val="single" w:sz="8" w:space="0" w:color="000000"/>
              <w:bottom w:val="single" w:sz="8" w:space="0" w:color="000000"/>
              <w:right w:val="single" w:sz="8" w:space="0" w:color="000000"/>
            </w:tcBorders>
            <w:vAlign w:val="center"/>
          </w:tcPr>
          <w:p w14:paraId="10C00B5C" w14:textId="77777777" w:rsidR="00CC4D9E" w:rsidRPr="00C318E0" w:rsidRDefault="00CC4D9E">
            <w:pPr>
              <w:jc w:val="center"/>
              <w:rPr>
                <w:rFonts w:ascii="Arial" w:eastAsia="Arial" w:hAnsi="Arial" w:cs="Arial"/>
                <w:color w:val="808080" w:themeColor="background1" w:themeShade="80"/>
                <w:sz w:val="18"/>
                <w:szCs w:val="18"/>
              </w:rPr>
            </w:pPr>
          </w:p>
          <w:p w14:paraId="5E7240AE" w14:textId="77777777" w:rsidR="00CC4D9E" w:rsidRPr="00C318E0" w:rsidRDefault="00CC4D9E">
            <w:pPr>
              <w:jc w:val="center"/>
              <w:rPr>
                <w:rFonts w:ascii="Arial" w:eastAsia="Arial" w:hAnsi="Arial" w:cs="Arial"/>
                <w:color w:val="808080" w:themeColor="background1" w:themeShade="80"/>
                <w:sz w:val="18"/>
                <w:szCs w:val="18"/>
              </w:rPr>
            </w:pPr>
          </w:p>
          <w:p w14:paraId="0F145389" w14:textId="77777777" w:rsidR="00CC4D9E" w:rsidRPr="00C318E0" w:rsidRDefault="00CC4D9E">
            <w:pPr>
              <w:jc w:val="center"/>
              <w:rPr>
                <w:rFonts w:ascii="Arial" w:eastAsia="Arial" w:hAnsi="Arial" w:cs="Arial"/>
                <w:color w:val="808080" w:themeColor="background1" w:themeShade="80"/>
                <w:sz w:val="18"/>
                <w:szCs w:val="18"/>
              </w:rPr>
            </w:pPr>
          </w:p>
          <w:p w14:paraId="78257054" w14:textId="77777777" w:rsidR="00CC4D9E" w:rsidRPr="00C318E0" w:rsidRDefault="00CC4D9E">
            <w:pPr>
              <w:jc w:val="center"/>
              <w:rPr>
                <w:rFonts w:ascii="Arial" w:eastAsia="Arial" w:hAnsi="Arial" w:cs="Arial"/>
                <w:color w:val="808080" w:themeColor="background1" w:themeShade="80"/>
                <w:sz w:val="18"/>
                <w:szCs w:val="18"/>
              </w:rPr>
            </w:pPr>
          </w:p>
          <w:p w14:paraId="1849594D" w14:textId="77777777" w:rsidR="00CC4D9E" w:rsidRPr="00C318E0" w:rsidRDefault="00CC4D9E">
            <w:pPr>
              <w:jc w:val="center"/>
              <w:rPr>
                <w:rFonts w:ascii="Arial" w:eastAsia="Arial" w:hAnsi="Arial" w:cs="Arial"/>
                <w:color w:val="808080" w:themeColor="background1" w:themeShade="80"/>
                <w:sz w:val="18"/>
                <w:szCs w:val="18"/>
              </w:rPr>
            </w:pPr>
          </w:p>
          <w:p w14:paraId="3DDB2A69" w14:textId="5410819D" w:rsidR="00D7027A" w:rsidRPr="00C318E0" w:rsidRDefault="00CC4D9E">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6</w:t>
            </w:r>
          </w:p>
        </w:tc>
        <w:tc>
          <w:tcPr>
            <w:tcW w:w="1134" w:type="dxa"/>
            <w:tcBorders>
              <w:top w:val="single" w:sz="8" w:space="0" w:color="000000"/>
              <w:left w:val="single" w:sz="8" w:space="0" w:color="000000"/>
              <w:bottom w:val="single" w:sz="8" w:space="0" w:color="000000"/>
              <w:right w:val="single" w:sz="36" w:space="0" w:color="000000"/>
            </w:tcBorders>
            <w:vAlign w:val="center"/>
          </w:tcPr>
          <w:p w14:paraId="665F6B14" w14:textId="77777777" w:rsidR="00CC4D9E" w:rsidRPr="00C318E0" w:rsidRDefault="00CC4D9E">
            <w:pPr>
              <w:jc w:val="center"/>
              <w:rPr>
                <w:rFonts w:ascii="Arial" w:eastAsia="Arial" w:hAnsi="Arial" w:cs="Arial"/>
                <w:color w:val="808080" w:themeColor="background1" w:themeShade="80"/>
                <w:sz w:val="18"/>
                <w:szCs w:val="18"/>
              </w:rPr>
            </w:pPr>
          </w:p>
          <w:p w14:paraId="5489F636" w14:textId="77777777" w:rsidR="00CC4D9E" w:rsidRPr="00C318E0" w:rsidRDefault="00CC4D9E">
            <w:pPr>
              <w:jc w:val="center"/>
              <w:rPr>
                <w:rFonts w:ascii="Arial" w:eastAsia="Arial" w:hAnsi="Arial" w:cs="Arial"/>
                <w:color w:val="808080" w:themeColor="background1" w:themeShade="80"/>
                <w:sz w:val="18"/>
                <w:szCs w:val="18"/>
              </w:rPr>
            </w:pPr>
          </w:p>
          <w:p w14:paraId="10A24795" w14:textId="77777777" w:rsidR="00CC4D9E" w:rsidRPr="00C318E0" w:rsidRDefault="00CC4D9E">
            <w:pPr>
              <w:jc w:val="center"/>
              <w:rPr>
                <w:rFonts w:ascii="Arial" w:eastAsia="Arial" w:hAnsi="Arial" w:cs="Arial"/>
                <w:color w:val="808080" w:themeColor="background1" w:themeShade="80"/>
                <w:sz w:val="18"/>
                <w:szCs w:val="18"/>
              </w:rPr>
            </w:pPr>
          </w:p>
          <w:p w14:paraId="2FBED711" w14:textId="77777777" w:rsidR="00CC4D9E" w:rsidRPr="00C318E0" w:rsidRDefault="00CC4D9E">
            <w:pPr>
              <w:jc w:val="center"/>
              <w:rPr>
                <w:rFonts w:ascii="Arial" w:eastAsia="Arial" w:hAnsi="Arial" w:cs="Arial"/>
                <w:color w:val="808080" w:themeColor="background1" w:themeShade="80"/>
                <w:sz w:val="18"/>
                <w:szCs w:val="18"/>
              </w:rPr>
            </w:pPr>
          </w:p>
          <w:p w14:paraId="7D4BAA42" w14:textId="77777777" w:rsidR="00CC4D9E" w:rsidRPr="00C318E0" w:rsidRDefault="00CC4D9E">
            <w:pPr>
              <w:jc w:val="center"/>
              <w:rPr>
                <w:rFonts w:ascii="Arial" w:eastAsia="Arial" w:hAnsi="Arial" w:cs="Arial"/>
                <w:color w:val="808080" w:themeColor="background1" w:themeShade="80"/>
                <w:sz w:val="18"/>
                <w:szCs w:val="18"/>
              </w:rPr>
            </w:pPr>
          </w:p>
          <w:p w14:paraId="1BF6DF8E" w14:textId="667DA5B9" w:rsidR="00D7027A" w:rsidRPr="00C318E0" w:rsidRDefault="00CC4D9E">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substantial</w:t>
            </w:r>
          </w:p>
        </w:tc>
        <w:tc>
          <w:tcPr>
            <w:tcW w:w="3118" w:type="dxa"/>
            <w:tcBorders>
              <w:top w:val="single" w:sz="6" w:space="0" w:color="000000"/>
              <w:left w:val="single" w:sz="36" w:space="0" w:color="000000"/>
              <w:bottom w:val="single" w:sz="6" w:space="0" w:color="000000"/>
              <w:right w:val="single" w:sz="6" w:space="0" w:color="000000"/>
            </w:tcBorders>
          </w:tcPr>
          <w:p w14:paraId="6EC7C715" w14:textId="77777777" w:rsidR="00D7027A" w:rsidRPr="00C318E0" w:rsidRDefault="00D7027A">
            <w:pPr>
              <w:pBdr>
                <w:top w:val="nil"/>
                <w:left w:val="nil"/>
                <w:bottom w:val="nil"/>
                <w:right w:val="nil"/>
                <w:between w:val="nil"/>
              </w:pBdr>
              <w:ind w:left="360" w:hanging="360"/>
              <w:rPr>
                <w:rFonts w:ascii="Arial" w:eastAsia="Arial" w:hAnsi="Arial" w:cs="Arial"/>
                <w:color w:val="808080" w:themeColor="background1" w:themeShade="80"/>
                <w:sz w:val="18"/>
                <w:szCs w:val="18"/>
              </w:rPr>
            </w:pPr>
          </w:p>
          <w:p w14:paraId="369A4D22" w14:textId="77777777" w:rsidR="00CC4D9E" w:rsidRPr="00C318E0" w:rsidRDefault="00CC4D9E">
            <w:pPr>
              <w:pBdr>
                <w:top w:val="nil"/>
                <w:left w:val="nil"/>
                <w:bottom w:val="nil"/>
                <w:right w:val="nil"/>
                <w:between w:val="nil"/>
              </w:pBdr>
              <w:ind w:left="360" w:hanging="360"/>
              <w:rPr>
                <w:rFonts w:ascii="Arial" w:eastAsia="Arial" w:hAnsi="Arial" w:cs="Arial"/>
                <w:color w:val="808080" w:themeColor="background1" w:themeShade="80"/>
                <w:sz w:val="18"/>
                <w:szCs w:val="18"/>
              </w:rPr>
            </w:pPr>
          </w:p>
          <w:p w14:paraId="064BD7C6" w14:textId="77777777" w:rsidR="00CC4D9E" w:rsidRPr="00C318E0" w:rsidRDefault="00CC4D9E">
            <w:pPr>
              <w:pBdr>
                <w:top w:val="nil"/>
                <w:left w:val="nil"/>
                <w:bottom w:val="nil"/>
                <w:right w:val="nil"/>
                <w:between w:val="nil"/>
              </w:pBdr>
              <w:ind w:left="360" w:hanging="360"/>
              <w:rPr>
                <w:rFonts w:ascii="Arial" w:eastAsia="Arial" w:hAnsi="Arial" w:cs="Arial"/>
                <w:color w:val="808080" w:themeColor="background1" w:themeShade="80"/>
                <w:sz w:val="18"/>
                <w:szCs w:val="18"/>
              </w:rPr>
            </w:pPr>
          </w:p>
          <w:p w14:paraId="6BCC9EE1" w14:textId="77777777" w:rsidR="00CC4D9E" w:rsidRPr="00C318E0" w:rsidRDefault="00CC4D9E">
            <w:pPr>
              <w:pBdr>
                <w:top w:val="nil"/>
                <w:left w:val="nil"/>
                <w:bottom w:val="nil"/>
                <w:right w:val="nil"/>
                <w:between w:val="nil"/>
              </w:pBdr>
              <w:ind w:left="360" w:hanging="360"/>
              <w:rPr>
                <w:rFonts w:ascii="Arial" w:eastAsia="Arial" w:hAnsi="Arial" w:cs="Arial"/>
                <w:color w:val="808080" w:themeColor="background1" w:themeShade="80"/>
                <w:sz w:val="18"/>
                <w:szCs w:val="18"/>
              </w:rPr>
            </w:pPr>
          </w:p>
          <w:p w14:paraId="615C2156" w14:textId="77777777" w:rsidR="00CC4D9E" w:rsidRPr="00C318E0" w:rsidRDefault="00CC4D9E">
            <w:pPr>
              <w:pBdr>
                <w:top w:val="nil"/>
                <w:left w:val="nil"/>
                <w:bottom w:val="nil"/>
                <w:right w:val="nil"/>
                <w:between w:val="nil"/>
              </w:pBdr>
              <w:ind w:left="360" w:hanging="360"/>
              <w:rPr>
                <w:rFonts w:ascii="Arial" w:eastAsia="Arial" w:hAnsi="Arial" w:cs="Arial"/>
                <w:color w:val="808080" w:themeColor="background1" w:themeShade="80"/>
                <w:sz w:val="18"/>
                <w:szCs w:val="18"/>
              </w:rPr>
            </w:pPr>
          </w:p>
          <w:p w14:paraId="7CAA9A60" w14:textId="49971582" w:rsidR="00CC4D9E" w:rsidRPr="00C318E0" w:rsidRDefault="00CC4D9E" w:rsidP="00CC4D9E">
            <w:pPr>
              <w:pStyle w:val="ListParagraph"/>
              <w:numPr>
                <w:ilvl w:val="0"/>
                <w:numId w:val="30"/>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Hydraulic rams are in place to stop the hatch from falling quickly</w:t>
            </w:r>
          </w:p>
          <w:p w14:paraId="68EB0328" w14:textId="617F22F9" w:rsidR="00CC4D9E" w:rsidRPr="00C318E0" w:rsidRDefault="00CC4D9E" w:rsidP="00CC4D9E">
            <w:pPr>
              <w:pStyle w:val="ListParagraph"/>
              <w:numPr>
                <w:ilvl w:val="0"/>
                <w:numId w:val="30"/>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Staff are trained to ensure the hatch is locked in place during use and secure</w:t>
            </w:r>
          </w:p>
        </w:tc>
        <w:tc>
          <w:tcPr>
            <w:tcW w:w="426" w:type="dxa"/>
            <w:tcBorders>
              <w:top w:val="single" w:sz="6" w:space="0" w:color="000000"/>
              <w:left w:val="single" w:sz="36" w:space="0" w:color="000000"/>
              <w:bottom w:val="single" w:sz="6" w:space="0" w:color="000000"/>
              <w:right w:val="single" w:sz="4" w:space="0" w:color="000000"/>
            </w:tcBorders>
            <w:vAlign w:val="center"/>
          </w:tcPr>
          <w:p w14:paraId="0F7FC7CF" w14:textId="77777777" w:rsidR="00CC4D9E" w:rsidRPr="00C318E0" w:rsidRDefault="00CC4D9E">
            <w:pPr>
              <w:jc w:val="center"/>
              <w:rPr>
                <w:rFonts w:ascii="Arial" w:eastAsia="Arial" w:hAnsi="Arial" w:cs="Arial"/>
                <w:color w:val="808080" w:themeColor="background1" w:themeShade="80"/>
                <w:sz w:val="18"/>
                <w:szCs w:val="18"/>
              </w:rPr>
            </w:pPr>
          </w:p>
          <w:p w14:paraId="230E2DF2" w14:textId="77777777" w:rsidR="00CC4D9E" w:rsidRPr="00C318E0" w:rsidRDefault="00CC4D9E">
            <w:pPr>
              <w:jc w:val="center"/>
              <w:rPr>
                <w:rFonts w:ascii="Arial" w:eastAsia="Arial" w:hAnsi="Arial" w:cs="Arial"/>
                <w:color w:val="808080" w:themeColor="background1" w:themeShade="80"/>
                <w:sz w:val="18"/>
                <w:szCs w:val="18"/>
              </w:rPr>
            </w:pPr>
          </w:p>
          <w:p w14:paraId="4CE8EF2E" w14:textId="77777777" w:rsidR="00CC4D9E" w:rsidRPr="00C318E0" w:rsidRDefault="00CC4D9E">
            <w:pPr>
              <w:jc w:val="center"/>
              <w:rPr>
                <w:rFonts w:ascii="Arial" w:eastAsia="Arial" w:hAnsi="Arial" w:cs="Arial"/>
                <w:color w:val="808080" w:themeColor="background1" w:themeShade="80"/>
                <w:sz w:val="18"/>
                <w:szCs w:val="18"/>
              </w:rPr>
            </w:pPr>
          </w:p>
          <w:p w14:paraId="552CE188" w14:textId="77777777" w:rsidR="00CC4D9E" w:rsidRPr="00C318E0" w:rsidRDefault="00CC4D9E">
            <w:pPr>
              <w:jc w:val="center"/>
              <w:rPr>
                <w:rFonts w:ascii="Arial" w:eastAsia="Arial" w:hAnsi="Arial" w:cs="Arial"/>
                <w:color w:val="808080" w:themeColor="background1" w:themeShade="80"/>
                <w:sz w:val="18"/>
                <w:szCs w:val="18"/>
              </w:rPr>
            </w:pPr>
          </w:p>
          <w:p w14:paraId="7CF3C25D" w14:textId="77777777" w:rsidR="00CC4D9E" w:rsidRPr="00C318E0" w:rsidRDefault="00CC4D9E">
            <w:pPr>
              <w:jc w:val="center"/>
              <w:rPr>
                <w:rFonts w:ascii="Arial" w:eastAsia="Arial" w:hAnsi="Arial" w:cs="Arial"/>
                <w:color w:val="808080" w:themeColor="background1" w:themeShade="80"/>
                <w:sz w:val="18"/>
                <w:szCs w:val="18"/>
              </w:rPr>
            </w:pPr>
          </w:p>
          <w:p w14:paraId="17923A34" w14:textId="77777777" w:rsidR="00CC4D9E" w:rsidRPr="00C318E0" w:rsidRDefault="00CC4D9E">
            <w:pPr>
              <w:jc w:val="center"/>
              <w:rPr>
                <w:rFonts w:ascii="Arial" w:eastAsia="Arial" w:hAnsi="Arial" w:cs="Arial"/>
                <w:color w:val="808080" w:themeColor="background1" w:themeShade="80"/>
                <w:sz w:val="18"/>
                <w:szCs w:val="18"/>
              </w:rPr>
            </w:pPr>
          </w:p>
          <w:p w14:paraId="1AE4F4B1" w14:textId="3836561C" w:rsidR="00D7027A" w:rsidRPr="00C318E0" w:rsidRDefault="00CC4D9E">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425" w:type="dxa"/>
            <w:tcBorders>
              <w:top w:val="single" w:sz="6" w:space="0" w:color="000000"/>
              <w:left w:val="single" w:sz="4" w:space="0" w:color="000000"/>
              <w:bottom w:val="single" w:sz="6" w:space="0" w:color="000000"/>
              <w:right w:val="single" w:sz="4" w:space="0" w:color="000000"/>
            </w:tcBorders>
            <w:vAlign w:val="center"/>
          </w:tcPr>
          <w:p w14:paraId="11B01113" w14:textId="77777777" w:rsidR="00CC4D9E" w:rsidRPr="00C318E0" w:rsidRDefault="00CC4D9E">
            <w:pPr>
              <w:jc w:val="center"/>
              <w:rPr>
                <w:rFonts w:ascii="Arial" w:eastAsia="Arial" w:hAnsi="Arial" w:cs="Arial"/>
                <w:color w:val="808080" w:themeColor="background1" w:themeShade="80"/>
                <w:sz w:val="18"/>
                <w:szCs w:val="18"/>
              </w:rPr>
            </w:pPr>
          </w:p>
          <w:p w14:paraId="460D2FF9" w14:textId="77777777" w:rsidR="00CC4D9E" w:rsidRPr="00C318E0" w:rsidRDefault="00CC4D9E">
            <w:pPr>
              <w:jc w:val="center"/>
              <w:rPr>
                <w:rFonts w:ascii="Arial" w:eastAsia="Arial" w:hAnsi="Arial" w:cs="Arial"/>
                <w:color w:val="808080" w:themeColor="background1" w:themeShade="80"/>
                <w:sz w:val="18"/>
                <w:szCs w:val="18"/>
              </w:rPr>
            </w:pPr>
          </w:p>
          <w:p w14:paraId="3287D022" w14:textId="77777777" w:rsidR="00CC4D9E" w:rsidRPr="00C318E0" w:rsidRDefault="00CC4D9E">
            <w:pPr>
              <w:jc w:val="center"/>
              <w:rPr>
                <w:rFonts w:ascii="Arial" w:eastAsia="Arial" w:hAnsi="Arial" w:cs="Arial"/>
                <w:color w:val="808080" w:themeColor="background1" w:themeShade="80"/>
                <w:sz w:val="18"/>
                <w:szCs w:val="18"/>
              </w:rPr>
            </w:pPr>
          </w:p>
          <w:p w14:paraId="7118FC0F" w14:textId="77777777" w:rsidR="00CC4D9E" w:rsidRPr="00C318E0" w:rsidRDefault="00CC4D9E">
            <w:pPr>
              <w:jc w:val="center"/>
              <w:rPr>
                <w:rFonts w:ascii="Arial" w:eastAsia="Arial" w:hAnsi="Arial" w:cs="Arial"/>
                <w:color w:val="808080" w:themeColor="background1" w:themeShade="80"/>
                <w:sz w:val="18"/>
                <w:szCs w:val="18"/>
              </w:rPr>
            </w:pPr>
          </w:p>
          <w:p w14:paraId="3FC6200F" w14:textId="77777777" w:rsidR="00CC4D9E" w:rsidRPr="00C318E0" w:rsidRDefault="00CC4D9E">
            <w:pPr>
              <w:jc w:val="center"/>
              <w:rPr>
                <w:rFonts w:ascii="Arial" w:eastAsia="Arial" w:hAnsi="Arial" w:cs="Arial"/>
                <w:color w:val="808080" w:themeColor="background1" w:themeShade="80"/>
                <w:sz w:val="18"/>
                <w:szCs w:val="18"/>
              </w:rPr>
            </w:pPr>
          </w:p>
          <w:p w14:paraId="5602916C" w14:textId="77777777" w:rsidR="00CC4D9E" w:rsidRPr="00C318E0" w:rsidRDefault="00CC4D9E">
            <w:pPr>
              <w:jc w:val="center"/>
              <w:rPr>
                <w:rFonts w:ascii="Arial" w:eastAsia="Arial" w:hAnsi="Arial" w:cs="Arial"/>
                <w:color w:val="808080" w:themeColor="background1" w:themeShade="80"/>
                <w:sz w:val="18"/>
                <w:szCs w:val="18"/>
              </w:rPr>
            </w:pPr>
          </w:p>
          <w:p w14:paraId="5C8BF800" w14:textId="41FB052E" w:rsidR="00D7027A" w:rsidRPr="00C318E0" w:rsidRDefault="00CC4D9E">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567" w:type="dxa"/>
            <w:tcBorders>
              <w:top w:val="single" w:sz="6" w:space="0" w:color="000000"/>
              <w:left w:val="single" w:sz="4" w:space="0" w:color="000000"/>
              <w:bottom w:val="single" w:sz="6" w:space="0" w:color="000000"/>
              <w:right w:val="single" w:sz="4" w:space="0" w:color="000000"/>
            </w:tcBorders>
            <w:vAlign w:val="center"/>
          </w:tcPr>
          <w:p w14:paraId="19657B65" w14:textId="77777777" w:rsidR="00CC4D9E" w:rsidRPr="00C318E0" w:rsidRDefault="00CC4D9E">
            <w:pPr>
              <w:jc w:val="center"/>
              <w:rPr>
                <w:rFonts w:ascii="Arial" w:eastAsia="Arial" w:hAnsi="Arial" w:cs="Arial"/>
                <w:color w:val="808080" w:themeColor="background1" w:themeShade="80"/>
                <w:sz w:val="18"/>
                <w:szCs w:val="18"/>
              </w:rPr>
            </w:pPr>
          </w:p>
          <w:p w14:paraId="3248305A" w14:textId="77777777" w:rsidR="00CC4D9E" w:rsidRPr="00C318E0" w:rsidRDefault="00CC4D9E">
            <w:pPr>
              <w:jc w:val="center"/>
              <w:rPr>
                <w:rFonts w:ascii="Arial" w:eastAsia="Arial" w:hAnsi="Arial" w:cs="Arial"/>
                <w:color w:val="808080" w:themeColor="background1" w:themeShade="80"/>
                <w:sz w:val="18"/>
                <w:szCs w:val="18"/>
              </w:rPr>
            </w:pPr>
          </w:p>
          <w:p w14:paraId="73A86FDF" w14:textId="77777777" w:rsidR="00CC4D9E" w:rsidRPr="00C318E0" w:rsidRDefault="00CC4D9E">
            <w:pPr>
              <w:jc w:val="center"/>
              <w:rPr>
                <w:rFonts w:ascii="Arial" w:eastAsia="Arial" w:hAnsi="Arial" w:cs="Arial"/>
                <w:color w:val="808080" w:themeColor="background1" w:themeShade="80"/>
                <w:sz w:val="18"/>
                <w:szCs w:val="18"/>
              </w:rPr>
            </w:pPr>
          </w:p>
          <w:p w14:paraId="0E3DF754" w14:textId="77777777" w:rsidR="00CC4D9E" w:rsidRPr="00C318E0" w:rsidRDefault="00CC4D9E">
            <w:pPr>
              <w:jc w:val="center"/>
              <w:rPr>
                <w:rFonts w:ascii="Arial" w:eastAsia="Arial" w:hAnsi="Arial" w:cs="Arial"/>
                <w:color w:val="808080" w:themeColor="background1" w:themeShade="80"/>
                <w:sz w:val="18"/>
                <w:szCs w:val="18"/>
              </w:rPr>
            </w:pPr>
          </w:p>
          <w:p w14:paraId="6F401C1D" w14:textId="77777777" w:rsidR="00CC4D9E" w:rsidRPr="00C318E0" w:rsidRDefault="00CC4D9E">
            <w:pPr>
              <w:jc w:val="center"/>
              <w:rPr>
                <w:rFonts w:ascii="Arial" w:eastAsia="Arial" w:hAnsi="Arial" w:cs="Arial"/>
                <w:color w:val="808080" w:themeColor="background1" w:themeShade="80"/>
                <w:sz w:val="18"/>
                <w:szCs w:val="18"/>
              </w:rPr>
            </w:pPr>
          </w:p>
          <w:p w14:paraId="7FC96C71" w14:textId="77777777" w:rsidR="00CC4D9E" w:rsidRPr="00C318E0" w:rsidRDefault="00CC4D9E">
            <w:pPr>
              <w:jc w:val="center"/>
              <w:rPr>
                <w:rFonts w:ascii="Arial" w:eastAsia="Arial" w:hAnsi="Arial" w:cs="Arial"/>
                <w:color w:val="808080" w:themeColor="background1" w:themeShade="80"/>
                <w:sz w:val="18"/>
                <w:szCs w:val="18"/>
              </w:rPr>
            </w:pPr>
          </w:p>
          <w:p w14:paraId="00B5FFB4" w14:textId="1BA40E68" w:rsidR="00D7027A" w:rsidRPr="00C318E0" w:rsidRDefault="00CC4D9E">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4</w:t>
            </w:r>
          </w:p>
        </w:tc>
        <w:tc>
          <w:tcPr>
            <w:tcW w:w="1134" w:type="dxa"/>
            <w:tcBorders>
              <w:top w:val="single" w:sz="6" w:space="0" w:color="000000"/>
              <w:left w:val="single" w:sz="4" w:space="0" w:color="000000"/>
              <w:bottom w:val="single" w:sz="6" w:space="0" w:color="000000"/>
              <w:right w:val="single" w:sz="36" w:space="0" w:color="000000"/>
            </w:tcBorders>
            <w:vAlign w:val="center"/>
          </w:tcPr>
          <w:p w14:paraId="65F223EB" w14:textId="77777777" w:rsidR="00CC4D9E" w:rsidRPr="00C318E0" w:rsidRDefault="00CC4D9E">
            <w:pPr>
              <w:jc w:val="center"/>
              <w:rPr>
                <w:rFonts w:ascii="Arial" w:eastAsia="Arial" w:hAnsi="Arial" w:cs="Arial"/>
                <w:color w:val="808080" w:themeColor="background1" w:themeShade="80"/>
                <w:sz w:val="18"/>
                <w:szCs w:val="18"/>
              </w:rPr>
            </w:pPr>
          </w:p>
          <w:p w14:paraId="57542D12" w14:textId="77777777" w:rsidR="00CC4D9E" w:rsidRPr="00C318E0" w:rsidRDefault="00CC4D9E">
            <w:pPr>
              <w:jc w:val="center"/>
              <w:rPr>
                <w:rFonts w:ascii="Arial" w:eastAsia="Arial" w:hAnsi="Arial" w:cs="Arial"/>
                <w:color w:val="808080" w:themeColor="background1" w:themeShade="80"/>
                <w:sz w:val="18"/>
                <w:szCs w:val="18"/>
              </w:rPr>
            </w:pPr>
          </w:p>
          <w:p w14:paraId="745C7546" w14:textId="77777777" w:rsidR="00CC4D9E" w:rsidRPr="00C318E0" w:rsidRDefault="00CC4D9E">
            <w:pPr>
              <w:jc w:val="center"/>
              <w:rPr>
                <w:rFonts w:ascii="Arial" w:eastAsia="Arial" w:hAnsi="Arial" w:cs="Arial"/>
                <w:color w:val="808080" w:themeColor="background1" w:themeShade="80"/>
                <w:sz w:val="18"/>
                <w:szCs w:val="18"/>
              </w:rPr>
            </w:pPr>
          </w:p>
          <w:p w14:paraId="2D9CDB05" w14:textId="77777777" w:rsidR="00CC4D9E" w:rsidRPr="00C318E0" w:rsidRDefault="00CC4D9E">
            <w:pPr>
              <w:jc w:val="center"/>
              <w:rPr>
                <w:rFonts w:ascii="Arial" w:eastAsia="Arial" w:hAnsi="Arial" w:cs="Arial"/>
                <w:color w:val="808080" w:themeColor="background1" w:themeShade="80"/>
                <w:sz w:val="18"/>
                <w:szCs w:val="18"/>
              </w:rPr>
            </w:pPr>
          </w:p>
          <w:p w14:paraId="60B49F21" w14:textId="77777777" w:rsidR="00CC4D9E" w:rsidRPr="00C318E0" w:rsidRDefault="00CC4D9E">
            <w:pPr>
              <w:jc w:val="center"/>
              <w:rPr>
                <w:rFonts w:ascii="Arial" w:eastAsia="Arial" w:hAnsi="Arial" w:cs="Arial"/>
                <w:color w:val="808080" w:themeColor="background1" w:themeShade="80"/>
                <w:sz w:val="18"/>
                <w:szCs w:val="18"/>
              </w:rPr>
            </w:pPr>
          </w:p>
          <w:p w14:paraId="29B39C55" w14:textId="77777777" w:rsidR="00CC4D9E" w:rsidRPr="00C318E0" w:rsidRDefault="00CC4D9E">
            <w:pPr>
              <w:jc w:val="center"/>
              <w:rPr>
                <w:rFonts w:ascii="Arial" w:eastAsia="Arial" w:hAnsi="Arial" w:cs="Arial"/>
                <w:color w:val="808080" w:themeColor="background1" w:themeShade="80"/>
                <w:sz w:val="18"/>
                <w:szCs w:val="18"/>
              </w:rPr>
            </w:pPr>
          </w:p>
          <w:p w14:paraId="611F5EDA" w14:textId="532ABD79" w:rsidR="00D7027A" w:rsidRPr="00C318E0" w:rsidRDefault="00CC4D9E">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moderate</w:t>
            </w:r>
          </w:p>
        </w:tc>
        <w:tc>
          <w:tcPr>
            <w:tcW w:w="2552" w:type="dxa"/>
            <w:tcBorders>
              <w:top w:val="single" w:sz="6" w:space="0" w:color="000000"/>
              <w:left w:val="single" w:sz="36" w:space="0" w:color="000000"/>
              <w:bottom w:val="single" w:sz="6" w:space="0" w:color="000000"/>
              <w:right w:val="single" w:sz="6" w:space="0" w:color="000000"/>
            </w:tcBorders>
            <w:vAlign w:val="center"/>
          </w:tcPr>
          <w:p w14:paraId="500746F3" w14:textId="77777777" w:rsidR="00D7027A" w:rsidRPr="00C318E0" w:rsidRDefault="00D7027A">
            <w:pPr>
              <w:rPr>
                <w:rFonts w:ascii="Arial" w:eastAsia="Arial" w:hAnsi="Arial" w:cs="Arial"/>
                <w:color w:val="808080" w:themeColor="background1" w:themeShade="80"/>
                <w:sz w:val="18"/>
                <w:szCs w:val="18"/>
              </w:rPr>
            </w:pPr>
          </w:p>
          <w:p w14:paraId="25402242" w14:textId="77777777" w:rsidR="00CC4D9E" w:rsidRPr="00C318E0" w:rsidRDefault="00CC4D9E">
            <w:pPr>
              <w:rPr>
                <w:rFonts w:ascii="Arial" w:eastAsia="Arial" w:hAnsi="Arial" w:cs="Arial"/>
                <w:color w:val="808080" w:themeColor="background1" w:themeShade="80"/>
                <w:sz w:val="18"/>
                <w:szCs w:val="18"/>
              </w:rPr>
            </w:pPr>
          </w:p>
          <w:p w14:paraId="17C75DFC" w14:textId="48C32744" w:rsidR="00CC4D9E" w:rsidRPr="00C318E0" w:rsidRDefault="00CC4D9E">
            <w:pPr>
              <w:rPr>
                <w:rFonts w:ascii="Arial" w:eastAsia="Arial" w:hAnsi="Arial" w:cs="Arial"/>
                <w:color w:val="808080" w:themeColor="background1" w:themeShade="80"/>
                <w:sz w:val="18"/>
                <w:szCs w:val="18"/>
              </w:rPr>
            </w:pPr>
          </w:p>
          <w:p w14:paraId="12237EA3" w14:textId="77777777" w:rsidR="00CC4D9E" w:rsidRPr="00C318E0" w:rsidRDefault="00CC4D9E" w:rsidP="00CC4D9E">
            <w:pPr>
              <w:rPr>
                <w:rFonts w:ascii="Arial" w:eastAsia="Arial" w:hAnsi="Arial" w:cs="Arial"/>
                <w:color w:val="808080" w:themeColor="background1" w:themeShade="80"/>
                <w:sz w:val="18"/>
                <w:szCs w:val="18"/>
              </w:rPr>
            </w:pPr>
          </w:p>
          <w:p w14:paraId="0B86AF76" w14:textId="22B1926D" w:rsidR="00CC4D9E" w:rsidRPr="00C318E0" w:rsidRDefault="00CC4D9E" w:rsidP="00CC4D9E">
            <w:pPr>
              <w:pStyle w:val="ListParagraph"/>
              <w:numPr>
                <w:ilvl w:val="0"/>
                <w:numId w:val="31"/>
              </w:num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Annual test of the hatch hydraulic arms and a record to be kept by the station master</w:t>
            </w:r>
          </w:p>
        </w:tc>
        <w:tc>
          <w:tcPr>
            <w:tcW w:w="1134" w:type="dxa"/>
            <w:tcBorders>
              <w:top w:val="single" w:sz="6" w:space="0" w:color="000000"/>
              <w:left w:val="single" w:sz="36" w:space="0" w:color="000000"/>
              <w:bottom w:val="single" w:sz="6" w:space="0" w:color="000000"/>
              <w:right w:val="single" w:sz="6" w:space="0" w:color="000000"/>
            </w:tcBorders>
          </w:tcPr>
          <w:p w14:paraId="4905EDC6" w14:textId="77777777" w:rsidR="00D7027A" w:rsidRPr="00C318E0" w:rsidRDefault="00D7027A">
            <w:pPr>
              <w:rPr>
                <w:rFonts w:ascii="Arial" w:eastAsia="Arial" w:hAnsi="Arial" w:cs="Arial"/>
                <w:color w:val="808080" w:themeColor="background1" w:themeShade="80"/>
                <w:sz w:val="18"/>
                <w:szCs w:val="18"/>
              </w:rPr>
            </w:pPr>
          </w:p>
        </w:tc>
      </w:tr>
      <w:tr w:rsidR="00C318E0" w:rsidRPr="00C318E0" w14:paraId="7C9E88AC" w14:textId="77777777">
        <w:trPr>
          <w:trHeight w:val="20"/>
        </w:trPr>
        <w:tc>
          <w:tcPr>
            <w:tcW w:w="2862" w:type="dxa"/>
            <w:tcBorders>
              <w:top w:val="single" w:sz="6" w:space="0" w:color="000000"/>
              <w:left w:val="single" w:sz="6" w:space="0" w:color="000000"/>
              <w:bottom w:val="single" w:sz="6" w:space="0" w:color="000000"/>
              <w:right w:val="single" w:sz="6" w:space="0" w:color="000000"/>
            </w:tcBorders>
          </w:tcPr>
          <w:p w14:paraId="54846002" w14:textId="77777777" w:rsidR="00D7027A" w:rsidRPr="00C318E0" w:rsidRDefault="005F6A89">
            <w:pPr>
              <w:rPr>
                <w:rFonts w:ascii="Arial" w:eastAsia="Arial" w:hAnsi="Arial" w:cs="Arial"/>
                <w:b/>
                <w:color w:val="808080" w:themeColor="background1" w:themeShade="80"/>
                <w:sz w:val="18"/>
                <w:szCs w:val="18"/>
              </w:rPr>
            </w:pPr>
            <w:r w:rsidRPr="00C318E0">
              <w:rPr>
                <w:rFonts w:ascii="Arial" w:eastAsia="Arial" w:hAnsi="Arial" w:cs="Arial"/>
                <w:b/>
                <w:color w:val="808080" w:themeColor="background1" w:themeShade="80"/>
                <w:sz w:val="18"/>
                <w:szCs w:val="18"/>
              </w:rPr>
              <w:t>Contact with bleach and other cleaning chemicals.</w:t>
            </w:r>
          </w:p>
          <w:p w14:paraId="756421D6" w14:textId="77777777" w:rsidR="00D7027A" w:rsidRPr="00C318E0" w:rsidRDefault="00D7027A">
            <w:pPr>
              <w:rPr>
                <w:rFonts w:ascii="Arial" w:eastAsia="Arial" w:hAnsi="Arial" w:cs="Arial"/>
                <w:color w:val="808080" w:themeColor="background1" w:themeShade="80"/>
                <w:sz w:val="18"/>
                <w:szCs w:val="18"/>
              </w:rPr>
            </w:pPr>
          </w:p>
          <w:p w14:paraId="1D730B47"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 xml:space="preserve">Staff cleaning premises risk skin irritation or eye damage from </w:t>
            </w:r>
            <w:r w:rsidRPr="00C318E0">
              <w:rPr>
                <w:rFonts w:ascii="Arial" w:eastAsia="Arial" w:hAnsi="Arial" w:cs="Arial"/>
                <w:color w:val="808080" w:themeColor="background1" w:themeShade="80"/>
                <w:sz w:val="18"/>
                <w:szCs w:val="18"/>
              </w:rPr>
              <w:lastRenderedPageBreak/>
              <w:t>direct contact with bleach and other cleaning products.</w:t>
            </w:r>
          </w:p>
          <w:p w14:paraId="61845212" w14:textId="77777777" w:rsidR="00D7027A" w:rsidRPr="00C318E0" w:rsidRDefault="00D7027A">
            <w:pPr>
              <w:rPr>
                <w:rFonts w:ascii="Arial" w:eastAsia="Arial" w:hAnsi="Arial" w:cs="Arial"/>
                <w:color w:val="808080" w:themeColor="background1" w:themeShade="80"/>
                <w:sz w:val="18"/>
                <w:szCs w:val="18"/>
              </w:rPr>
            </w:pPr>
          </w:p>
          <w:p w14:paraId="2C4D6DFB"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Prolonged contact with water mixed with detergent can cause skin damage.</w:t>
            </w:r>
          </w:p>
          <w:p w14:paraId="3181102C" w14:textId="77777777" w:rsidR="00D7027A" w:rsidRPr="00C318E0" w:rsidRDefault="00D7027A">
            <w:pPr>
              <w:rPr>
                <w:rFonts w:ascii="Arial" w:eastAsia="Arial" w:hAnsi="Arial" w:cs="Arial"/>
                <w:color w:val="808080" w:themeColor="background1" w:themeShade="80"/>
                <w:sz w:val="18"/>
                <w:szCs w:val="18"/>
              </w:rPr>
            </w:pPr>
          </w:p>
          <w:p w14:paraId="3F564798"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Vapour from chemicals can cause respiratory issues.</w:t>
            </w:r>
          </w:p>
          <w:p w14:paraId="6C05635D" w14:textId="77777777" w:rsidR="00D7027A" w:rsidRPr="00C318E0" w:rsidRDefault="00D7027A">
            <w:pPr>
              <w:rPr>
                <w:rFonts w:ascii="Arial" w:eastAsia="Arial" w:hAnsi="Arial" w:cs="Arial"/>
                <w:color w:val="808080" w:themeColor="background1" w:themeShade="80"/>
                <w:sz w:val="18"/>
                <w:szCs w:val="18"/>
              </w:rPr>
            </w:pPr>
          </w:p>
          <w:p w14:paraId="25C1DC20" w14:textId="77777777" w:rsidR="00D7027A" w:rsidRPr="00C318E0" w:rsidRDefault="00D7027A">
            <w:pPr>
              <w:rPr>
                <w:rFonts w:ascii="Arial" w:eastAsia="Arial" w:hAnsi="Arial" w:cs="Arial"/>
                <w:color w:val="808080" w:themeColor="background1" w:themeShade="80"/>
                <w:sz w:val="18"/>
                <w:szCs w:val="18"/>
              </w:rPr>
            </w:pPr>
          </w:p>
          <w:p w14:paraId="19267C7D" w14:textId="77777777" w:rsidR="00D7027A" w:rsidRPr="00C318E0" w:rsidRDefault="00D7027A">
            <w:pPr>
              <w:rPr>
                <w:rFonts w:ascii="Arial" w:eastAsia="Arial" w:hAnsi="Arial" w:cs="Arial"/>
                <w:color w:val="808080" w:themeColor="background1" w:themeShade="80"/>
                <w:sz w:val="18"/>
                <w:szCs w:val="18"/>
              </w:rPr>
            </w:pPr>
          </w:p>
        </w:tc>
        <w:tc>
          <w:tcPr>
            <w:tcW w:w="1275" w:type="dxa"/>
            <w:tcBorders>
              <w:top w:val="single" w:sz="8" w:space="0" w:color="000000"/>
              <w:left w:val="nil"/>
              <w:bottom w:val="single" w:sz="8" w:space="0" w:color="000000"/>
              <w:right w:val="single" w:sz="8" w:space="0" w:color="000000"/>
            </w:tcBorders>
            <w:vAlign w:val="center"/>
          </w:tcPr>
          <w:p w14:paraId="7482781C"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lastRenderedPageBreak/>
              <w:t>Commercial Director</w:t>
            </w:r>
          </w:p>
        </w:tc>
        <w:tc>
          <w:tcPr>
            <w:tcW w:w="426" w:type="dxa"/>
            <w:tcBorders>
              <w:top w:val="single" w:sz="8" w:space="0" w:color="000000"/>
              <w:left w:val="single" w:sz="8" w:space="0" w:color="000000"/>
              <w:bottom w:val="single" w:sz="8" w:space="0" w:color="000000"/>
              <w:right w:val="single" w:sz="8" w:space="0" w:color="000000"/>
            </w:tcBorders>
            <w:vAlign w:val="center"/>
          </w:tcPr>
          <w:p w14:paraId="4C46CCEC"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425" w:type="dxa"/>
            <w:tcBorders>
              <w:top w:val="single" w:sz="8" w:space="0" w:color="000000"/>
              <w:left w:val="single" w:sz="8" w:space="0" w:color="000000"/>
              <w:bottom w:val="single" w:sz="8" w:space="0" w:color="000000"/>
              <w:right w:val="single" w:sz="8" w:space="0" w:color="000000"/>
            </w:tcBorders>
            <w:vAlign w:val="center"/>
          </w:tcPr>
          <w:p w14:paraId="53305239"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567" w:type="dxa"/>
            <w:tcBorders>
              <w:top w:val="single" w:sz="8" w:space="0" w:color="000000"/>
              <w:left w:val="single" w:sz="8" w:space="0" w:color="000000"/>
              <w:bottom w:val="single" w:sz="8" w:space="0" w:color="000000"/>
              <w:right w:val="single" w:sz="8" w:space="0" w:color="000000"/>
            </w:tcBorders>
            <w:vAlign w:val="center"/>
          </w:tcPr>
          <w:p w14:paraId="7FCF4266"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4</w:t>
            </w:r>
          </w:p>
        </w:tc>
        <w:tc>
          <w:tcPr>
            <w:tcW w:w="1134" w:type="dxa"/>
            <w:tcBorders>
              <w:top w:val="single" w:sz="8" w:space="0" w:color="000000"/>
              <w:left w:val="single" w:sz="8" w:space="0" w:color="000000"/>
              <w:bottom w:val="single" w:sz="8" w:space="0" w:color="000000"/>
              <w:right w:val="single" w:sz="36" w:space="0" w:color="000000"/>
            </w:tcBorders>
            <w:vAlign w:val="center"/>
          </w:tcPr>
          <w:p w14:paraId="4D334042"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Moderate</w:t>
            </w:r>
          </w:p>
        </w:tc>
        <w:tc>
          <w:tcPr>
            <w:tcW w:w="3118" w:type="dxa"/>
            <w:tcBorders>
              <w:top w:val="single" w:sz="6" w:space="0" w:color="000000"/>
              <w:left w:val="single" w:sz="36" w:space="0" w:color="000000"/>
              <w:bottom w:val="single" w:sz="6" w:space="0" w:color="000000"/>
              <w:right w:val="single" w:sz="6" w:space="0" w:color="000000"/>
            </w:tcBorders>
          </w:tcPr>
          <w:p w14:paraId="423511E6" w14:textId="77777777" w:rsidR="00D7027A" w:rsidRPr="00C318E0" w:rsidRDefault="005F6A89">
            <w:pPr>
              <w:numPr>
                <w:ilvl w:val="0"/>
                <w:numId w:val="17"/>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Ensure that all chemicals are correctly labelled.</w:t>
            </w:r>
          </w:p>
          <w:p w14:paraId="08FC69F1" w14:textId="77777777" w:rsidR="00D7027A" w:rsidRPr="00C318E0" w:rsidRDefault="005F6A89">
            <w:pPr>
              <w:numPr>
                <w:ilvl w:val="0"/>
                <w:numId w:val="17"/>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Ensure a COSHH assessment is done on chemicals being used.</w:t>
            </w:r>
          </w:p>
          <w:p w14:paraId="5678FDAB" w14:textId="77777777" w:rsidR="00D7027A" w:rsidRPr="00C318E0" w:rsidRDefault="005F6A89">
            <w:pPr>
              <w:numPr>
                <w:ilvl w:val="0"/>
                <w:numId w:val="17"/>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lastRenderedPageBreak/>
              <w:t>Long handled mops, brushes and strong rubber gloves are provided and used.</w:t>
            </w:r>
          </w:p>
          <w:p w14:paraId="7AA86F05" w14:textId="77777777" w:rsidR="00D7027A" w:rsidRPr="00C318E0" w:rsidRDefault="005F6A89">
            <w:pPr>
              <w:numPr>
                <w:ilvl w:val="0"/>
                <w:numId w:val="17"/>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A dishwasher is used where possible rather than washing by hand.</w:t>
            </w:r>
          </w:p>
          <w:p w14:paraId="2AB81438" w14:textId="77777777" w:rsidR="00D7027A" w:rsidRPr="00C318E0" w:rsidRDefault="005F6A89">
            <w:pPr>
              <w:numPr>
                <w:ilvl w:val="0"/>
                <w:numId w:val="17"/>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Hand moisturiser is provided for staff.</w:t>
            </w:r>
          </w:p>
          <w:p w14:paraId="72EC767E" w14:textId="77777777" w:rsidR="00D7027A" w:rsidRPr="00C318E0" w:rsidRDefault="005F6A89">
            <w:pPr>
              <w:numPr>
                <w:ilvl w:val="0"/>
                <w:numId w:val="17"/>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Staff reminded to dry hands correctly after washing.</w:t>
            </w:r>
          </w:p>
          <w:p w14:paraId="748AAAEB" w14:textId="77777777" w:rsidR="00D7027A" w:rsidRPr="00C318E0" w:rsidRDefault="005F6A89">
            <w:pPr>
              <w:numPr>
                <w:ilvl w:val="0"/>
                <w:numId w:val="17"/>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Remind staff to check for dry/re/itchy skin and inform the manager/supervisor if this occurs.</w:t>
            </w:r>
          </w:p>
          <w:p w14:paraId="06CBEFFD" w14:textId="77777777" w:rsidR="00D7027A" w:rsidRPr="00C318E0" w:rsidRDefault="00D7027A">
            <w:pPr>
              <w:pBdr>
                <w:top w:val="nil"/>
                <w:left w:val="nil"/>
                <w:bottom w:val="nil"/>
                <w:right w:val="nil"/>
                <w:between w:val="nil"/>
              </w:pBdr>
              <w:ind w:left="360"/>
              <w:rPr>
                <w:rFonts w:ascii="Arial" w:eastAsia="Arial" w:hAnsi="Arial" w:cs="Arial"/>
                <w:color w:val="808080" w:themeColor="background1" w:themeShade="80"/>
                <w:sz w:val="18"/>
                <w:szCs w:val="18"/>
              </w:rPr>
            </w:pPr>
          </w:p>
        </w:tc>
        <w:tc>
          <w:tcPr>
            <w:tcW w:w="426" w:type="dxa"/>
            <w:tcBorders>
              <w:top w:val="single" w:sz="6" w:space="0" w:color="000000"/>
              <w:left w:val="single" w:sz="36" w:space="0" w:color="000000"/>
              <w:bottom w:val="single" w:sz="6" w:space="0" w:color="000000"/>
              <w:right w:val="single" w:sz="4" w:space="0" w:color="000000"/>
            </w:tcBorders>
            <w:vAlign w:val="center"/>
          </w:tcPr>
          <w:p w14:paraId="58C25EB4"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lastRenderedPageBreak/>
              <w:t>1</w:t>
            </w:r>
          </w:p>
        </w:tc>
        <w:tc>
          <w:tcPr>
            <w:tcW w:w="425" w:type="dxa"/>
            <w:tcBorders>
              <w:top w:val="single" w:sz="6" w:space="0" w:color="000000"/>
              <w:left w:val="single" w:sz="4" w:space="0" w:color="000000"/>
              <w:bottom w:val="single" w:sz="6" w:space="0" w:color="000000"/>
              <w:right w:val="single" w:sz="4" w:space="0" w:color="000000"/>
            </w:tcBorders>
            <w:vAlign w:val="center"/>
          </w:tcPr>
          <w:p w14:paraId="33B7F629"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567" w:type="dxa"/>
            <w:tcBorders>
              <w:top w:val="single" w:sz="6" w:space="0" w:color="000000"/>
              <w:left w:val="single" w:sz="4" w:space="0" w:color="000000"/>
              <w:bottom w:val="single" w:sz="6" w:space="0" w:color="000000"/>
              <w:right w:val="single" w:sz="4" w:space="0" w:color="000000"/>
            </w:tcBorders>
            <w:vAlign w:val="center"/>
          </w:tcPr>
          <w:p w14:paraId="336B4369"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1134" w:type="dxa"/>
            <w:tcBorders>
              <w:top w:val="single" w:sz="6" w:space="0" w:color="000000"/>
              <w:left w:val="single" w:sz="4" w:space="0" w:color="000000"/>
              <w:bottom w:val="single" w:sz="6" w:space="0" w:color="000000"/>
              <w:right w:val="single" w:sz="36" w:space="0" w:color="000000"/>
            </w:tcBorders>
            <w:vAlign w:val="center"/>
          </w:tcPr>
          <w:p w14:paraId="3505D5AF"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Tolerable</w:t>
            </w:r>
          </w:p>
        </w:tc>
        <w:tc>
          <w:tcPr>
            <w:tcW w:w="2552" w:type="dxa"/>
            <w:tcBorders>
              <w:top w:val="single" w:sz="6" w:space="0" w:color="000000"/>
              <w:left w:val="single" w:sz="36" w:space="0" w:color="000000"/>
              <w:bottom w:val="single" w:sz="6" w:space="0" w:color="000000"/>
              <w:right w:val="single" w:sz="6" w:space="0" w:color="000000"/>
            </w:tcBorders>
            <w:vAlign w:val="center"/>
          </w:tcPr>
          <w:p w14:paraId="3BE35971" w14:textId="77777777" w:rsidR="00D7027A" w:rsidRPr="00C318E0" w:rsidRDefault="00D7027A" w:rsidP="00CC4D9E">
            <w:pPr>
              <w:rPr>
                <w:rFonts w:ascii="Arial" w:eastAsia="Arial" w:hAnsi="Arial" w:cs="Arial"/>
                <w:color w:val="808080" w:themeColor="background1" w:themeShade="80"/>
                <w:sz w:val="18"/>
                <w:szCs w:val="18"/>
              </w:rPr>
            </w:pPr>
          </w:p>
        </w:tc>
        <w:tc>
          <w:tcPr>
            <w:tcW w:w="1134" w:type="dxa"/>
            <w:tcBorders>
              <w:top w:val="single" w:sz="6" w:space="0" w:color="000000"/>
              <w:left w:val="single" w:sz="36" w:space="0" w:color="000000"/>
              <w:bottom w:val="single" w:sz="6" w:space="0" w:color="000000"/>
              <w:right w:val="single" w:sz="6" w:space="0" w:color="000000"/>
            </w:tcBorders>
          </w:tcPr>
          <w:p w14:paraId="1BEB06BD" w14:textId="77777777" w:rsidR="00D7027A" w:rsidRPr="00C318E0" w:rsidRDefault="00D7027A">
            <w:pPr>
              <w:jc w:val="center"/>
              <w:rPr>
                <w:rFonts w:ascii="Arial" w:eastAsia="Arial" w:hAnsi="Arial" w:cs="Arial"/>
                <w:color w:val="808080" w:themeColor="background1" w:themeShade="80"/>
                <w:sz w:val="18"/>
                <w:szCs w:val="18"/>
              </w:rPr>
            </w:pPr>
          </w:p>
          <w:p w14:paraId="226E4D77" w14:textId="77777777" w:rsidR="00D7027A" w:rsidRPr="00C318E0" w:rsidRDefault="00D7027A">
            <w:pPr>
              <w:jc w:val="center"/>
              <w:rPr>
                <w:rFonts w:ascii="Arial" w:eastAsia="Arial" w:hAnsi="Arial" w:cs="Arial"/>
                <w:color w:val="808080" w:themeColor="background1" w:themeShade="80"/>
                <w:sz w:val="18"/>
                <w:szCs w:val="18"/>
              </w:rPr>
            </w:pPr>
          </w:p>
        </w:tc>
      </w:tr>
      <w:tr w:rsidR="00C318E0" w:rsidRPr="00C318E0" w14:paraId="3D49DF8B" w14:textId="77777777">
        <w:trPr>
          <w:trHeight w:val="20"/>
        </w:trPr>
        <w:tc>
          <w:tcPr>
            <w:tcW w:w="2862" w:type="dxa"/>
            <w:tcBorders>
              <w:top w:val="single" w:sz="6" w:space="0" w:color="000000"/>
              <w:left w:val="single" w:sz="6" w:space="0" w:color="000000"/>
              <w:bottom w:val="single" w:sz="6" w:space="0" w:color="000000"/>
              <w:right w:val="single" w:sz="6" w:space="0" w:color="000000"/>
            </w:tcBorders>
          </w:tcPr>
          <w:p w14:paraId="68EE2265" w14:textId="77777777" w:rsidR="00D7027A" w:rsidRPr="00C318E0" w:rsidRDefault="005F6A89">
            <w:pPr>
              <w:rPr>
                <w:rFonts w:ascii="Arial" w:eastAsia="Arial" w:hAnsi="Arial" w:cs="Arial"/>
                <w:b/>
                <w:color w:val="808080" w:themeColor="background1" w:themeShade="80"/>
                <w:sz w:val="18"/>
                <w:szCs w:val="18"/>
              </w:rPr>
            </w:pPr>
            <w:r w:rsidRPr="00C318E0">
              <w:rPr>
                <w:rFonts w:ascii="Arial" w:eastAsia="Arial" w:hAnsi="Arial" w:cs="Arial"/>
                <w:b/>
                <w:color w:val="808080" w:themeColor="background1" w:themeShade="80"/>
                <w:sz w:val="18"/>
                <w:szCs w:val="18"/>
              </w:rPr>
              <w:t>Electrical</w:t>
            </w:r>
          </w:p>
          <w:p w14:paraId="12AA7CE6"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Staff could suffer serious or fatal injuries as the result of electric shock.</w:t>
            </w:r>
          </w:p>
        </w:tc>
        <w:tc>
          <w:tcPr>
            <w:tcW w:w="1275" w:type="dxa"/>
            <w:tcBorders>
              <w:top w:val="single" w:sz="8" w:space="0" w:color="000000"/>
              <w:left w:val="nil"/>
              <w:bottom w:val="single" w:sz="8" w:space="0" w:color="000000"/>
              <w:right w:val="single" w:sz="8" w:space="0" w:color="000000"/>
            </w:tcBorders>
            <w:vAlign w:val="center"/>
          </w:tcPr>
          <w:p w14:paraId="31862EDD"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Commercial Director</w:t>
            </w:r>
          </w:p>
        </w:tc>
        <w:tc>
          <w:tcPr>
            <w:tcW w:w="426" w:type="dxa"/>
            <w:tcBorders>
              <w:top w:val="single" w:sz="8" w:space="0" w:color="000000"/>
              <w:left w:val="single" w:sz="8" w:space="0" w:color="000000"/>
              <w:bottom w:val="single" w:sz="8" w:space="0" w:color="000000"/>
              <w:right w:val="single" w:sz="8" w:space="0" w:color="000000"/>
            </w:tcBorders>
            <w:vAlign w:val="center"/>
          </w:tcPr>
          <w:p w14:paraId="03C0ADAE"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425" w:type="dxa"/>
            <w:tcBorders>
              <w:top w:val="single" w:sz="8" w:space="0" w:color="000000"/>
              <w:left w:val="single" w:sz="8" w:space="0" w:color="000000"/>
              <w:bottom w:val="single" w:sz="8" w:space="0" w:color="000000"/>
              <w:right w:val="single" w:sz="8" w:space="0" w:color="000000"/>
            </w:tcBorders>
            <w:vAlign w:val="center"/>
          </w:tcPr>
          <w:p w14:paraId="11D39413"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3</w:t>
            </w:r>
          </w:p>
        </w:tc>
        <w:tc>
          <w:tcPr>
            <w:tcW w:w="567" w:type="dxa"/>
            <w:tcBorders>
              <w:top w:val="single" w:sz="8" w:space="0" w:color="000000"/>
              <w:left w:val="single" w:sz="8" w:space="0" w:color="000000"/>
              <w:bottom w:val="single" w:sz="8" w:space="0" w:color="000000"/>
              <w:right w:val="single" w:sz="8" w:space="0" w:color="000000"/>
            </w:tcBorders>
            <w:vAlign w:val="center"/>
          </w:tcPr>
          <w:p w14:paraId="7CE468A7"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6</w:t>
            </w:r>
          </w:p>
        </w:tc>
        <w:tc>
          <w:tcPr>
            <w:tcW w:w="1134" w:type="dxa"/>
            <w:tcBorders>
              <w:top w:val="single" w:sz="8" w:space="0" w:color="000000"/>
              <w:left w:val="single" w:sz="8" w:space="0" w:color="000000"/>
              <w:bottom w:val="single" w:sz="8" w:space="0" w:color="000000"/>
              <w:right w:val="single" w:sz="36" w:space="0" w:color="000000"/>
            </w:tcBorders>
            <w:vAlign w:val="center"/>
          </w:tcPr>
          <w:p w14:paraId="618FC102"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Substantial</w:t>
            </w:r>
          </w:p>
        </w:tc>
        <w:tc>
          <w:tcPr>
            <w:tcW w:w="3118" w:type="dxa"/>
            <w:tcBorders>
              <w:top w:val="single" w:sz="6" w:space="0" w:color="000000"/>
              <w:left w:val="single" w:sz="36" w:space="0" w:color="000000"/>
              <w:bottom w:val="single" w:sz="6" w:space="0" w:color="000000"/>
              <w:right w:val="single" w:sz="6" w:space="0" w:color="000000"/>
            </w:tcBorders>
          </w:tcPr>
          <w:p w14:paraId="62EC4AC2" w14:textId="77777777" w:rsidR="00D7027A" w:rsidRPr="00C318E0" w:rsidRDefault="005F6A89">
            <w:pPr>
              <w:numPr>
                <w:ilvl w:val="0"/>
                <w:numId w:val="8"/>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A competent person visually inspects the system annually.</w:t>
            </w:r>
          </w:p>
          <w:p w14:paraId="1DFCD6EF" w14:textId="77777777" w:rsidR="00D7027A" w:rsidRPr="00C318E0" w:rsidRDefault="005F6A89">
            <w:pPr>
              <w:numPr>
                <w:ilvl w:val="0"/>
                <w:numId w:val="8"/>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System inspected by a qualified electrician every five years.</w:t>
            </w:r>
          </w:p>
          <w:p w14:paraId="07CE5C3B" w14:textId="77777777" w:rsidR="00D7027A" w:rsidRPr="00C318E0" w:rsidRDefault="005F6A89">
            <w:pPr>
              <w:numPr>
                <w:ilvl w:val="0"/>
                <w:numId w:val="8"/>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Staff trained to check/inspect equipment before use and report any issues (defective plugs, damaged cables etc)</w:t>
            </w:r>
          </w:p>
          <w:p w14:paraId="12B4E8E7" w14:textId="77777777" w:rsidR="00D7027A" w:rsidRPr="00C318E0" w:rsidRDefault="005F6A89">
            <w:pPr>
              <w:numPr>
                <w:ilvl w:val="0"/>
                <w:numId w:val="8"/>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Staff are trained on the location of the fuse box and how to switch off the electricity in an emergency.</w:t>
            </w:r>
          </w:p>
          <w:p w14:paraId="41579280" w14:textId="77777777" w:rsidR="00D7027A" w:rsidRPr="00C318E0" w:rsidRDefault="005F6A89">
            <w:pPr>
              <w:numPr>
                <w:ilvl w:val="0"/>
                <w:numId w:val="8"/>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Access to the fuse box/ emergency shut off is kept clear.</w:t>
            </w:r>
          </w:p>
          <w:p w14:paraId="579C1543" w14:textId="77777777" w:rsidR="00D7027A" w:rsidRPr="00C318E0" w:rsidRDefault="005F6A89">
            <w:pPr>
              <w:numPr>
                <w:ilvl w:val="0"/>
                <w:numId w:val="8"/>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RCD’s installed on supplies to hand held and portable appliances.</w:t>
            </w:r>
          </w:p>
        </w:tc>
        <w:tc>
          <w:tcPr>
            <w:tcW w:w="426" w:type="dxa"/>
            <w:tcBorders>
              <w:top w:val="single" w:sz="6" w:space="0" w:color="000000"/>
              <w:left w:val="single" w:sz="36" w:space="0" w:color="000000"/>
              <w:bottom w:val="single" w:sz="6" w:space="0" w:color="000000"/>
              <w:right w:val="single" w:sz="4" w:space="0" w:color="000000"/>
            </w:tcBorders>
            <w:vAlign w:val="center"/>
          </w:tcPr>
          <w:p w14:paraId="19E8803C"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425" w:type="dxa"/>
            <w:tcBorders>
              <w:top w:val="single" w:sz="6" w:space="0" w:color="000000"/>
              <w:left w:val="single" w:sz="4" w:space="0" w:color="000000"/>
              <w:bottom w:val="single" w:sz="6" w:space="0" w:color="000000"/>
              <w:right w:val="single" w:sz="4" w:space="0" w:color="000000"/>
            </w:tcBorders>
            <w:vAlign w:val="center"/>
          </w:tcPr>
          <w:p w14:paraId="078C4FEC"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3</w:t>
            </w:r>
          </w:p>
        </w:tc>
        <w:tc>
          <w:tcPr>
            <w:tcW w:w="567" w:type="dxa"/>
            <w:tcBorders>
              <w:top w:val="single" w:sz="6" w:space="0" w:color="000000"/>
              <w:left w:val="single" w:sz="4" w:space="0" w:color="000000"/>
              <w:bottom w:val="single" w:sz="6" w:space="0" w:color="000000"/>
              <w:right w:val="single" w:sz="4" w:space="0" w:color="000000"/>
            </w:tcBorders>
            <w:vAlign w:val="center"/>
          </w:tcPr>
          <w:p w14:paraId="2CE2C735"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3</w:t>
            </w:r>
          </w:p>
        </w:tc>
        <w:tc>
          <w:tcPr>
            <w:tcW w:w="1134" w:type="dxa"/>
            <w:tcBorders>
              <w:top w:val="single" w:sz="6" w:space="0" w:color="000000"/>
              <w:left w:val="single" w:sz="4" w:space="0" w:color="000000"/>
              <w:bottom w:val="single" w:sz="6" w:space="0" w:color="000000"/>
              <w:right w:val="single" w:sz="36" w:space="0" w:color="000000"/>
            </w:tcBorders>
            <w:vAlign w:val="center"/>
          </w:tcPr>
          <w:p w14:paraId="1301181E"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Moderate</w:t>
            </w:r>
          </w:p>
        </w:tc>
        <w:tc>
          <w:tcPr>
            <w:tcW w:w="2552" w:type="dxa"/>
            <w:tcBorders>
              <w:top w:val="single" w:sz="6" w:space="0" w:color="000000"/>
              <w:left w:val="single" w:sz="36" w:space="0" w:color="000000"/>
              <w:bottom w:val="single" w:sz="6" w:space="0" w:color="000000"/>
              <w:right w:val="single" w:sz="6" w:space="0" w:color="000000"/>
            </w:tcBorders>
            <w:vAlign w:val="center"/>
          </w:tcPr>
          <w:p w14:paraId="2C0704E6" w14:textId="77777777" w:rsidR="00D7027A" w:rsidRPr="00C318E0" w:rsidRDefault="005F6A89" w:rsidP="00CC4D9E">
            <w:pPr>
              <w:pStyle w:val="ListParagraph"/>
              <w:numPr>
                <w:ilvl w:val="0"/>
                <w:numId w:val="31"/>
              </w:num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Health and safety checklist.</w:t>
            </w:r>
          </w:p>
        </w:tc>
        <w:tc>
          <w:tcPr>
            <w:tcW w:w="1134" w:type="dxa"/>
            <w:tcBorders>
              <w:top w:val="single" w:sz="6" w:space="0" w:color="000000"/>
              <w:left w:val="single" w:sz="36" w:space="0" w:color="000000"/>
              <w:bottom w:val="single" w:sz="6" w:space="0" w:color="000000"/>
              <w:right w:val="single" w:sz="6" w:space="0" w:color="000000"/>
            </w:tcBorders>
          </w:tcPr>
          <w:p w14:paraId="2453C8C4" w14:textId="77777777" w:rsidR="00D7027A" w:rsidRPr="00C318E0" w:rsidRDefault="00D7027A">
            <w:pPr>
              <w:jc w:val="center"/>
              <w:rPr>
                <w:rFonts w:ascii="Arial" w:eastAsia="Arial" w:hAnsi="Arial" w:cs="Arial"/>
                <w:color w:val="808080" w:themeColor="background1" w:themeShade="80"/>
                <w:sz w:val="18"/>
                <w:szCs w:val="18"/>
              </w:rPr>
            </w:pPr>
          </w:p>
        </w:tc>
      </w:tr>
      <w:tr w:rsidR="00C318E0" w:rsidRPr="00C318E0" w14:paraId="47785F92" w14:textId="77777777">
        <w:trPr>
          <w:trHeight w:val="20"/>
        </w:trPr>
        <w:tc>
          <w:tcPr>
            <w:tcW w:w="2862" w:type="dxa"/>
            <w:tcBorders>
              <w:top w:val="single" w:sz="6" w:space="0" w:color="000000"/>
              <w:left w:val="single" w:sz="6" w:space="0" w:color="000000"/>
              <w:bottom w:val="single" w:sz="6" w:space="0" w:color="000000"/>
              <w:right w:val="single" w:sz="6" w:space="0" w:color="000000"/>
            </w:tcBorders>
          </w:tcPr>
          <w:p w14:paraId="5611B741" w14:textId="77777777" w:rsidR="00D7027A" w:rsidRPr="00C318E0" w:rsidRDefault="005F6A89">
            <w:pPr>
              <w:rPr>
                <w:rFonts w:ascii="Arial" w:eastAsia="Arial" w:hAnsi="Arial" w:cs="Arial"/>
                <w:b/>
                <w:color w:val="808080" w:themeColor="background1" w:themeShade="80"/>
                <w:sz w:val="18"/>
                <w:szCs w:val="18"/>
              </w:rPr>
            </w:pPr>
            <w:r w:rsidRPr="00C318E0">
              <w:rPr>
                <w:rFonts w:ascii="Arial" w:eastAsia="Arial" w:hAnsi="Arial" w:cs="Arial"/>
                <w:b/>
                <w:color w:val="808080" w:themeColor="background1" w:themeShade="80"/>
                <w:sz w:val="18"/>
                <w:szCs w:val="18"/>
              </w:rPr>
              <w:t>Fire</w:t>
            </w:r>
          </w:p>
          <w:p w14:paraId="00B017B4"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Risk of serious injury or death to staff and customers from burns/ smoke inhalation.</w:t>
            </w:r>
          </w:p>
          <w:p w14:paraId="7E89F4C2" w14:textId="77777777" w:rsidR="00D7027A" w:rsidRPr="00C318E0" w:rsidRDefault="00D7027A">
            <w:pPr>
              <w:rPr>
                <w:rFonts w:ascii="Arial" w:eastAsia="Arial" w:hAnsi="Arial" w:cs="Arial"/>
                <w:color w:val="808080" w:themeColor="background1" w:themeShade="80"/>
                <w:sz w:val="18"/>
                <w:szCs w:val="18"/>
              </w:rPr>
            </w:pPr>
          </w:p>
          <w:p w14:paraId="0D7FA24E" w14:textId="77777777" w:rsidR="00D7027A" w:rsidRPr="00C318E0" w:rsidRDefault="00D7027A">
            <w:pPr>
              <w:rPr>
                <w:rFonts w:ascii="Arial" w:eastAsia="Arial" w:hAnsi="Arial" w:cs="Arial"/>
                <w:color w:val="808080" w:themeColor="background1" w:themeShade="80"/>
                <w:sz w:val="18"/>
                <w:szCs w:val="18"/>
              </w:rPr>
            </w:pPr>
          </w:p>
          <w:p w14:paraId="748231AC" w14:textId="77777777" w:rsidR="00D7027A" w:rsidRPr="00C318E0" w:rsidRDefault="00D7027A">
            <w:pPr>
              <w:rPr>
                <w:rFonts w:ascii="Arial" w:eastAsia="Arial" w:hAnsi="Arial" w:cs="Arial"/>
                <w:color w:val="808080" w:themeColor="background1" w:themeShade="80"/>
                <w:sz w:val="18"/>
                <w:szCs w:val="18"/>
              </w:rPr>
            </w:pPr>
          </w:p>
        </w:tc>
        <w:tc>
          <w:tcPr>
            <w:tcW w:w="1275" w:type="dxa"/>
            <w:tcBorders>
              <w:top w:val="single" w:sz="8" w:space="0" w:color="000000"/>
              <w:left w:val="nil"/>
              <w:bottom w:val="single" w:sz="8" w:space="0" w:color="000000"/>
              <w:right w:val="single" w:sz="8" w:space="0" w:color="000000"/>
            </w:tcBorders>
            <w:vAlign w:val="center"/>
          </w:tcPr>
          <w:p w14:paraId="41B87B2F"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Commercial Director</w:t>
            </w:r>
          </w:p>
        </w:tc>
        <w:tc>
          <w:tcPr>
            <w:tcW w:w="426" w:type="dxa"/>
            <w:tcBorders>
              <w:top w:val="single" w:sz="8" w:space="0" w:color="000000"/>
              <w:left w:val="single" w:sz="8" w:space="0" w:color="000000"/>
              <w:bottom w:val="single" w:sz="8" w:space="0" w:color="000000"/>
              <w:right w:val="single" w:sz="8" w:space="0" w:color="000000"/>
            </w:tcBorders>
            <w:vAlign w:val="center"/>
          </w:tcPr>
          <w:p w14:paraId="5D5AA2E6"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425" w:type="dxa"/>
            <w:tcBorders>
              <w:top w:val="single" w:sz="8" w:space="0" w:color="000000"/>
              <w:left w:val="single" w:sz="8" w:space="0" w:color="000000"/>
              <w:bottom w:val="single" w:sz="8" w:space="0" w:color="000000"/>
              <w:right w:val="single" w:sz="8" w:space="0" w:color="000000"/>
            </w:tcBorders>
            <w:vAlign w:val="center"/>
          </w:tcPr>
          <w:p w14:paraId="79282FD0"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3</w:t>
            </w:r>
          </w:p>
        </w:tc>
        <w:tc>
          <w:tcPr>
            <w:tcW w:w="567" w:type="dxa"/>
            <w:tcBorders>
              <w:top w:val="single" w:sz="8" w:space="0" w:color="000000"/>
              <w:left w:val="single" w:sz="8" w:space="0" w:color="000000"/>
              <w:bottom w:val="single" w:sz="8" w:space="0" w:color="000000"/>
              <w:right w:val="single" w:sz="8" w:space="0" w:color="000000"/>
            </w:tcBorders>
            <w:vAlign w:val="center"/>
          </w:tcPr>
          <w:p w14:paraId="15BF2BBC"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6</w:t>
            </w:r>
          </w:p>
        </w:tc>
        <w:tc>
          <w:tcPr>
            <w:tcW w:w="1134" w:type="dxa"/>
            <w:tcBorders>
              <w:top w:val="single" w:sz="8" w:space="0" w:color="000000"/>
              <w:left w:val="single" w:sz="8" w:space="0" w:color="000000"/>
              <w:bottom w:val="single" w:sz="8" w:space="0" w:color="000000"/>
              <w:right w:val="single" w:sz="36" w:space="0" w:color="000000"/>
            </w:tcBorders>
            <w:vAlign w:val="center"/>
          </w:tcPr>
          <w:p w14:paraId="61FD97CC"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Substantial</w:t>
            </w:r>
          </w:p>
        </w:tc>
        <w:tc>
          <w:tcPr>
            <w:tcW w:w="3118" w:type="dxa"/>
            <w:tcBorders>
              <w:top w:val="single" w:sz="6" w:space="0" w:color="000000"/>
              <w:left w:val="single" w:sz="36" w:space="0" w:color="000000"/>
              <w:bottom w:val="single" w:sz="6" w:space="0" w:color="000000"/>
              <w:right w:val="single" w:sz="6" w:space="0" w:color="000000"/>
            </w:tcBorders>
          </w:tcPr>
          <w:p w14:paraId="58B55868" w14:textId="76A3CAD4" w:rsidR="00D7027A" w:rsidRPr="00C318E0" w:rsidRDefault="005F6A89" w:rsidP="00A049C1">
            <w:pPr>
              <w:numPr>
                <w:ilvl w:val="0"/>
                <w:numId w:val="9"/>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Sep</w:t>
            </w:r>
            <w:r w:rsidR="00A049C1" w:rsidRPr="00C318E0">
              <w:rPr>
                <w:rFonts w:ascii="Arial" w:eastAsia="Arial" w:hAnsi="Arial" w:cs="Arial"/>
                <w:color w:val="808080" w:themeColor="background1" w:themeShade="80"/>
                <w:sz w:val="18"/>
                <w:szCs w:val="18"/>
              </w:rPr>
              <w:t xml:space="preserve">arate fire risk assessment </w:t>
            </w:r>
            <w:r w:rsidRPr="00C318E0">
              <w:rPr>
                <w:rFonts w:ascii="Arial" w:eastAsia="Arial" w:hAnsi="Arial" w:cs="Arial"/>
                <w:color w:val="808080" w:themeColor="background1" w:themeShade="80"/>
                <w:sz w:val="18"/>
                <w:szCs w:val="18"/>
              </w:rPr>
              <w:t xml:space="preserve"> completed </w:t>
            </w:r>
          </w:p>
        </w:tc>
        <w:tc>
          <w:tcPr>
            <w:tcW w:w="426" w:type="dxa"/>
            <w:tcBorders>
              <w:top w:val="single" w:sz="6" w:space="0" w:color="000000"/>
              <w:left w:val="single" w:sz="36" w:space="0" w:color="000000"/>
              <w:bottom w:val="single" w:sz="6" w:space="0" w:color="000000"/>
              <w:right w:val="single" w:sz="4" w:space="0" w:color="000000"/>
            </w:tcBorders>
            <w:vAlign w:val="center"/>
          </w:tcPr>
          <w:p w14:paraId="400D6BD1"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425" w:type="dxa"/>
            <w:tcBorders>
              <w:top w:val="single" w:sz="6" w:space="0" w:color="000000"/>
              <w:left w:val="single" w:sz="4" w:space="0" w:color="000000"/>
              <w:bottom w:val="single" w:sz="6" w:space="0" w:color="000000"/>
              <w:right w:val="single" w:sz="4" w:space="0" w:color="000000"/>
            </w:tcBorders>
            <w:vAlign w:val="center"/>
          </w:tcPr>
          <w:p w14:paraId="5DEE0931"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3</w:t>
            </w:r>
          </w:p>
        </w:tc>
        <w:tc>
          <w:tcPr>
            <w:tcW w:w="567" w:type="dxa"/>
            <w:tcBorders>
              <w:top w:val="single" w:sz="6" w:space="0" w:color="000000"/>
              <w:left w:val="single" w:sz="4" w:space="0" w:color="000000"/>
              <w:bottom w:val="single" w:sz="6" w:space="0" w:color="000000"/>
              <w:right w:val="single" w:sz="4" w:space="0" w:color="000000"/>
            </w:tcBorders>
            <w:vAlign w:val="center"/>
          </w:tcPr>
          <w:p w14:paraId="0FE37598"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3</w:t>
            </w:r>
          </w:p>
        </w:tc>
        <w:tc>
          <w:tcPr>
            <w:tcW w:w="1134" w:type="dxa"/>
            <w:tcBorders>
              <w:top w:val="single" w:sz="6" w:space="0" w:color="000000"/>
              <w:left w:val="single" w:sz="4" w:space="0" w:color="000000"/>
              <w:bottom w:val="single" w:sz="6" w:space="0" w:color="000000"/>
              <w:right w:val="single" w:sz="36" w:space="0" w:color="000000"/>
            </w:tcBorders>
            <w:vAlign w:val="center"/>
          </w:tcPr>
          <w:p w14:paraId="24230510"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Moderate</w:t>
            </w:r>
          </w:p>
        </w:tc>
        <w:tc>
          <w:tcPr>
            <w:tcW w:w="2552" w:type="dxa"/>
            <w:tcBorders>
              <w:top w:val="single" w:sz="6" w:space="0" w:color="000000"/>
              <w:left w:val="single" w:sz="36" w:space="0" w:color="000000"/>
              <w:bottom w:val="single" w:sz="6" w:space="0" w:color="000000"/>
              <w:right w:val="single" w:sz="6" w:space="0" w:color="000000"/>
            </w:tcBorders>
            <w:vAlign w:val="center"/>
          </w:tcPr>
          <w:p w14:paraId="6389AA24" w14:textId="77777777" w:rsidR="00D7027A" w:rsidRPr="00C318E0" w:rsidRDefault="00A049C1" w:rsidP="00A049C1">
            <w:pPr>
              <w:pStyle w:val="ListParagraph"/>
              <w:numPr>
                <w:ilvl w:val="0"/>
                <w:numId w:val="29"/>
              </w:numPr>
              <w:ind w:left="360"/>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Staff to be trained on what to do in the event of a fire and how to use extinguishers if required</w:t>
            </w:r>
          </w:p>
          <w:p w14:paraId="75248019" w14:textId="77777777" w:rsidR="00A049C1" w:rsidRPr="00C318E0" w:rsidRDefault="00A049C1" w:rsidP="00A049C1">
            <w:pPr>
              <w:rPr>
                <w:rFonts w:ascii="Arial" w:eastAsia="Arial" w:hAnsi="Arial" w:cs="Arial"/>
                <w:color w:val="808080" w:themeColor="background1" w:themeShade="80"/>
                <w:sz w:val="18"/>
                <w:szCs w:val="18"/>
              </w:rPr>
            </w:pPr>
          </w:p>
          <w:p w14:paraId="601C8346" w14:textId="61106979" w:rsidR="00A049C1" w:rsidRPr="00C318E0" w:rsidRDefault="00A049C1" w:rsidP="00A049C1">
            <w:pPr>
              <w:pStyle w:val="ListParagraph"/>
              <w:numPr>
                <w:ilvl w:val="0"/>
                <w:numId w:val="29"/>
              </w:numPr>
              <w:ind w:left="360"/>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Staff to be trained on who to contact on the railway in the event of a fire. Eg RO</w:t>
            </w:r>
          </w:p>
          <w:p w14:paraId="4E377664" w14:textId="77777777" w:rsidR="00A049C1" w:rsidRPr="00C318E0" w:rsidRDefault="00A049C1" w:rsidP="00A049C1">
            <w:pPr>
              <w:pStyle w:val="ListParagraph"/>
              <w:rPr>
                <w:rFonts w:ascii="Arial" w:eastAsia="Arial" w:hAnsi="Arial" w:cs="Arial"/>
                <w:color w:val="808080" w:themeColor="background1" w:themeShade="80"/>
                <w:sz w:val="18"/>
                <w:szCs w:val="18"/>
              </w:rPr>
            </w:pPr>
          </w:p>
          <w:p w14:paraId="6E85FD2B" w14:textId="16E4BC67" w:rsidR="00A049C1" w:rsidRPr="00C318E0" w:rsidRDefault="00A049C1" w:rsidP="00A049C1">
            <w:pPr>
              <w:pStyle w:val="ListParagraph"/>
              <w:ind w:left="360"/>
              <w:rPr>
                <w:rFonts w:ascii="Arial" w:eastAsia="Arial" w:hAnsi="Arial" w:cs="Arial"/>
                <w:color w:val="808080" w:themeColor="background1" w:themeShade="80"/>
                <w:sz w:val="18"/>
                <w:szCs w:val="18"/>
              </w:rPr>
            </w:pPr>
          </w:p>
        </w:tc>
        <w:tc>
          <w:tcPr>
            <w:tcW w:w="1134" w:type="dxa"/>
            <w:tcBorders>
              <w:top w:val="single" w:sz="6" w:space="0" w:color="000000"/>
              <w:left w:val="single" w:sz="36" w:space="0" w:color="000000"/>
              <w:bottom w:val="single" w:sz="6" w:space="0" w:color="000000"/>
              <w:right w:val="single" w:sz="6" w:space="0" w:color="000000"/>
            </w:tcBorders>
          </w:tcPr>
          <w:p w14:paraId="254E49F7" w14:textId="77777777" w:rsidR="00D7027A" w:rsidRPr="00C318E0" w:rsidRDefault="00D7027A">
            <w:pPr>
              <w:jc w:val="center"/>
              <w:rPr>
                <w:rFonts w:ascii="Arial" w:eastAsia="Arial" w:hAnsi="Arial" w:cs="Arial"/>
                <w:color w:val="808080" w:themeColor="background1" w:themeShade="80"/>
                <w:sz w:val="18"/>
                <w:szCs w:val="18"/>
              </w:rPr>
            </w:pPr>
          </w:p>
        </w:tc>
      </w:tr>
      <w:tr w:rsidR="00C318E0" w:rsidRPr="00C318E0" w14:paraId="2BEA5A99" w14:textId="77777777">
        <w:trPr>
          <w:trHeight w:val="20"/>
        </w:trPr>
        <w:tc>
          <w:tcPr>
            <w:tcW w:w="2862" w:type="dxa"/>
            <w:tcBorders>
              <w:top w:val="single" w:sz="6" w:space="0" w:color="000000"/>
              <w:left w:val="single" w:sz="6" w:space="0" w:color="000000"/>
              <w:bottom w:val="single" w:sz="6" w:space="0" w:color="000000"/>
              <w:right w:val="single" w:sz="6" w:space="0" w:color="000000"/>
            </w:tcBorders>
          </w:tcPr>
          <w:p w14:paraId="6FF751E2" w14:textId="77777777" w:rsidR="00D7027A" w:rsidRPr="00C318E0" w:rsidRDefault="005F6A89">
            <w:pPr>
              <w:rPr>
                <w:rFonts w:ascii="Arial" w:eastAsia="Arial" w:hAnsi="Arial" w:cs="Arial"/>
                <w:b/>
                <w:color w:val="808080" w:themeColor="background1" w:themeShade="80"/>
                <w:sz w:val="18"/>
                <w:szCs w:val="18"/>
              </w:rPr>
            </w:pPr>
            <w:r w:rsidRPr="00C318E0">
              <w:rPr>
                <w:rFonts w:ascii="Arial" w:eastAsia="Arial" w:hAnsi="Arial" w:cs="Arial"/>
                <w:b/>
                <w:color w:val="808080" w:themeColor="background1" w:themeShade="80"/>
                <w:sz w:val="18"/>
                <w:szCs w:val="18"/>
              </w:rPr>
              <w:t>Computers and Office equipment</w:t>
            </w:r>
          </w:p>
          <w:p w14:paraId="7E0D2FE0"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lastRenderedPageBreak/>
              <w:t>Staff working at computers without adequate breaks risk posture problems and pain/discomfort or injuries from overuse, improper use or from poorly designed workstations.</w:t>
            </w:r>
          </w:p>
          <w:p w14:paraId="5AF2B06A" w14:textId="77777777" w:rsidR="00D7027A" w:rsidRPr="00C318E0" w:rsidRDefault="00D7027A">
            <w:pPr>
              <w:rPr>
                <w:rFonts w:ascii="Arial" w:eastAsia="Arial" w:hAnsi="Arial" w:cs="Arial"/>
                <w:color w:val="808080" w:themeColor="background1" w:themeShade="80"/>
                <w:sz w:val="18"/>
                <w:szCs w:val="18"/>
              </w:rPr>
            </w:pPr>
          </w:p>
          <w:p w14:paraId="2B66BF15"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Headaches or sore eyes can also occur if the lighting or screen image is poor.</w:t>
            </w:r>
          </w:p>
          <w:p w14:paraId="1FBD43AD" w14:textId="77777777" w:rsidR="00D7027A" w:rsidRPr="00C318E0" w:rsidRDefault="00D7027A">
            <w:pPr>
              <w:rPr>
                <w:rFonts w:ascii="Arial" w:eastAsia="Arial" w:hAnsi="Arial" w:cs="Arial"/>
                <w:color w:val="808080" w:themeColor="background1" w:themeShade="80"/>
                <w:sz w:val="18"/>
                <w:szCs w:val="18"/>
              </w:rPr>
            </w:pPr>
          </w:p>
        </w:tc>
        <w:tc>
          <w:tcPr>
            <w:tcW w:w="1275" w:type="dxa"/>
            <w:tcBorders>
              <w:top w:val="single" w:sz="8" w:space="0" w:color="000000"/>
              <w:left w:val="nil"/>
              <w:bottom w:val="single" w:sz="8" w:space="0" w:color="000000"/>
              <w:right w:val="single" w:sz="8" w:space="0" w:color="000000"/>
            </w:tcBorders>
            <w:vAlign w:val="center"/>
          </w:tcPr>
          <w:p w14:paraId="3AD9FC6B"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lastRenderedPageBreak/>
              <w:t>Commercial Director</w:t>
            </w:r>
          </w:p>
        </w:tc>
        <w:tc>
          <w:tcPr>
            <w:tcW w:w="426" w:type="dxa"/>
            <w:tcBorders>
              <w:top w:val="single" w:sz="8" w:space="0" w:color="000000"/>
              <w:left w:val="single" w:sz="8" w:space="0" w:color="000000"/>
              <w:bottom w:val="single" w:sz="8" w:space="0" w:color="000000"/>
              <w:right w:val="single" w:sz="8" w:space="0" w:color="000000"/>
            </w:tcBorders>
            <w:vAlign w:val="center"/>
          </w:tcPr>
          <w:p w14:paraId="57B57407"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425" w:type="dxa"/>
            <w:tcBorders>
              <w:top w:val="single" w:sz="8" w:space="0" w:color="000000"/>
              <w:left w:val="single" w:sz="8" w:space="0" w:color="000000"/>
              <w:bottom w:val="single" w:sz="8" w:space="0" w:color="000000"/>
              <w:right w:val="single" w:sz="8" w:space="0" w:color="000000"/>
            </w:tcBorders>
            <w:vAlign w:val="center"/>
          </w:tcPr>
          <w:p w14:paraId="6731249B"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567" w:type="dxa"/>
            <w:tcBorders>
              <w:top w:val="single" w:sz="8" w:space="0" w:color="000000"/>
              <w:left w:val="single" w:sz="8" w:space="0" w:color="000000"/>
              <w:bottom w:val="single" w:sz="8" w:space="0" w:color="000000"/>
              <w:right w:val="single" w:sz="8" w:space="0" w:color="000000"/>
            </w:tcBorders>
            <w:vAlign w:val="center"/>
          </w:tcPr>
          <w:p w14:paraId="63563602"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1134" w:type="dxa"/>
            <w:tcBorders>
              <w:top w:val="single" w:sz="8" w:space="0" w:color="000000"/>
              <w:left w:val="single" w:sz="8" w:space="0" w:color="000000"/>
              <w:bottom w:val="single" w:sz="8" w:space="0" w:color="000000"/>
              <w:right w:val="single" w:sz="36" w:space="0" w:color="000000"/>
            </w:tcBorders>
            <w:vAlign w:val="center"/>
          </w:tcPr>
          <w:p w14:paraId="7D62D38C"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Tolerable</w:t>
            </w:r>
          </w:p>
        </w:tc>
        <w:tc>
          <w:tcPr>
            <w:tcW w:w="3118" w:type="dxa"/>
            <w:tcBorders>
              <w:top w:val="single" w:sz="6" w:space="0" w:color="000000"/>
              <w:left w:val="single" w:sz="36" w:space="0" w:color="000000"/>
              <w:bottom w:val="single" w:sz="6" w:space="0" w:color="000000"/>
              <w:right w:val="single" w:sz="6" w:space="0" w:color="000000"/>
            </w:tcBorders>
          </w:tcPr>
          <w:p w14:paraId="535AA67B" w14:textId="77777777" w:rsidR="00D7027A" w:rsidRPr="00C318E0" w:rsidRDefault="005F6A89">
            <w:pPr>
              <w:numPr>
                <w:ilvl w:val="0"/>
                <w:numId w:val="9"/>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Staff must take regular breaks away from the computer.</w:t>
            </w:r>
          </w:p>
          <w:p w14:paraId="57B1AA01" w14:textId="77777777" w:rsidR="00D7027A" w:rsidRPr="00C318E0" w:rsidRDefault="005F6A89">
            <w:pPr>
              <w:numPr>
                <w:ilvl w:val="0"/>
                <w:numId w:val="9"/>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lastRenderedPageBreak/>
              <w:t>Each member of staff using computer equipment should have a DSE assessment every 12 months.</w:t>
            </w:r>
          </w:p>
          <w:p w14:paraId="55D3C2BA" w14:textId="77777777" w:rsidR="00D7027A" w:rsidRPr="00C318E0" w:rsidRDefault="005F6A89">
            <w:pPr>
              <w:numPr>
                <w:ilvl w:val="0"/>
                <w:numId w:val="9"/>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The office chair should be adjustable</w:t>
            </w:r>
          </w:p>
          <w:p w14:paraId="37E235A8" w14:textId="77777777" w:rsidR="00D7027A" w:rsidRPr="00C318E0" w:rsidRDefault="005F6A89">
            <w:pPr>
              <w:numPr>
                <w:ilvl w:val="0"/>
                <w:numId w:val="9"/>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The screen should be at the correct height.</w:t>
            </w:r>
          </w:p>
          <w:p w14:paraId="7C3150EF" w14:textId="77777777" w:rsidR="00D7027A" w:rsidRPr="00C318E0" w:rsidRDefault="005F6A89">
            <w:pPr>
              <w:numPr>
                <w:ilvl w:val="0"/>
                <w:numId w:val="9"/>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Sufficient lighting should be in place.</w:t>
            </w:r>
          </w:p>
        </w:tc>
        <w:tc>
          <w:tcPr>
            <w:tcW w:w="426" w:type="dxa"/>
            <w:tcBorders>
              <w:top w:val="single" w:sz="6" w:space="0" w:color="000000"/>
              <w:left w:val="single" w:sz="36" w:space="0" w:color="000000"/>
              <w:bottom w:val="single" w:sz="6" w:space="0" w:color="000000"/>
              <w:right w:val="single" w:sz="4" w:space="0" w:color="000000"/>
            </w:tcBorders>
            <w:vAlign w:val="center"/>
          </w:tcPr>
          <w:p w14:paraId="0AFAD80A"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lastRenderedPageBreak/>
              <w:t>1</w:t>
            </w:r>
          </w:p>
        </w:tc>
        <w:tc>
          <w:tcPr>
            <w:tcW w:w="425" w:type="dxa"/>
            <w:tcBorders>
              <w:top w:val="single" w:sz="6" w:space="0" w:color="000000"/>
              <w:left w:val="single" w:sz="4" w:space="0" w:color="000000"/>
              <w:bottom w:val="single" w:sz="6" w:space="0" w:color="000000"/>
              <w:right w:val="single" w:sz="4" w:space="0" w:color="000000"/>
            </w:tcBorders>
            <w:vAlign w:val="center"/>
          </w:tcPr>
          <w:p w14:paraId="543EAACF"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567" w:type="dxa"/>
            <w:tcBorders>
              <w:top w:val="single" w:sz="6" w:space="0" w:color="000000"/>
              <w:left w:val="single" w:sz="4" w:space="0" w:color="000000"/>
              <w:bottom w:val="single" w:sz="6" w:space="0" w:color="000000"/>
              <w:right w:val="single" w:sz="4" w:space="0" w:color="000000"/>
            </w:tcBorders>
            <w:vAlign w:val="center"/>
          </w:tcPr>
          <w:p w14:paraId="032BA35D"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1134" w:type="dxa"/>
            <w:tcBorders>
              <w:top w:val="single" w:sz="6" w:space="0" w:color="000000"/>
              <w:left w:val="single" w:sz="4" w:space="0" w:color="000000"/>
              <w:bottom w:val="single" w:sz="6" w:space="0" w:color="000000"/>
              <w:right w:val="single" w:sz="36" w:space="0" w:color="000000"/>
            </w:tcBorders>
            <w:vAlign w:val="center"/>
          </w:tcPr>
          <w:p w14:paraId="3C26EA4C"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Trivial</w:t>
            </w:r>
          </w:p>
        </w:tc>
        <w:tc>
          <w:tcPr>
            <w:tcW w:w="2552" w:type="dxa"/>
            <w:tcBorders>
              <w:top w:val="single" w:sz="6" w:space="0" w:color="000000"/>
              <w:left w:val="single" w:sz="36" w:space="0" w:color="000000"/>
              <w:bottom w:val="single" w:sz="6" w:space="0" w:color="000000"/>
              <w:right w:val="single" w:sz="6" w:space="0" w:color="000000"/>
            </w:tcBorders>
            <w:vAlign w:val="center"/>
          </w:tcPr>
          <w:p w14:paraId="3BF73257" w14:textId="77777777" w:rsidR="00D7027A" w:rsidRPr="00C318E0" w:rsidRDefault="00D7027A">
            <w:pPr>
              <w:jc w:val="center"/>
              <w:rPr>
                <w:rFonts w:ascii="Arial" w:eastAsia="Arial" w:hAnsi="Arial" w:cs="Arial"/>
                <w:color w:val="808080" w:themeColor="background1" w:themeShade="80"/>
                <w:sz w:val="18"/>
                <w:szCs w:val="18"/>
              </w:rPr>
            </w:pPr>
          </w:p>
        </w:tc>
        <w:tc>
          <w:tcPr>
            <w:tcW w:w="1134" w:type="dxa"/>
            <w:tcBorders>
              <w:top w:val="single" w:sz="6" w:space="0" w:color="000000"/>
              <w:left w:val="single" w:sz="36" w:space="0" w:color="000000"/>
              <w:bottom w:val="single" w:sz="6" w:space="0" w:color="000000"/>
              <w:right w:val="single" w:sz="6" w:space="0" w:color="000000"/>
            </w:tcBorders>
          </w:tcPr>
          <w:p w14:paraId="1552FE16" w14:textId="77777777" w:rsidR="00D7027A" w:rsidRPr="00C318E0" w:rsidRDefault="00D7027A">
            <w:pPr>
              <w:jc w:val="center"/>
              <w:rPr>
                <w:rFonts w:ascii="Arial" w:eastAsia="Arial" w:hAnsi="Arial" w:cs="Arial"/>
                <w:color w:val="808080" w:themeColor="background1" w:themeShade="80"/>
                <w:sz w:val="18"/>
                <w:szCs w:val="18"/>
              </w:rPr>
            </w:pPr>
          </w:p>
        </w:tc>
      </w:tr>
      <w:tr w:rsidR="00C318E0" w:rsidRPr="00C318E0" w14:paraId="0680DCF3" w14:textId="77777777">
        <w:trPr>
          <w:trHeight w:val="20"/>
        </w:trPr>
        <w:tc>
          <w:tcPr>
            <w:tcW w:w="2862" w:type="dxa"/>
            <w:tcBorders>
              <w:top w:val="single" w:sz="6" w:space="0" w:color="000000"/>
              <w:left w:val="single" w:sz="6" w:space="0" w:color="000000"/>
              <w:bottom w:val="single" w:sz="6" w:space="0" w:color="000000"/>
              <w:right w:val="single" w:sz="6" w:space="0" w:color="000000"/>
            </w:tcBorders>
          </w:tcPr>
          <w:p w14:paraId="58A279CB" w14:textId="77777777" w:rsidR="00D7027A" w:rsidRPr="00C318E0" w:rsidRDefault="005F6A89">
            <w:pPr>
              <w:rPr>
                <w:rFonts w:ascii="Arial" w:eastAsia="Arial" w:hAnsi="Arial" w:cs="Arial"/>
                <w:b/>
                <w:color w:val="808080" w:themeColor="background1" w:themeShade="80"/>
                <w:sz w:val="18"/>
                <w:szCs w:val="18"/>
              </w:rPr>
            </w:pPr>
            <w:r w:rsidRPr="00C318E0">
              <w:rPr>
                <w:rFonts w:ascii="Arial" w:eastAsia="Arial" w:hAnsi="Arial" w:cs="Arial"/>
                <w:b/>
                <w:color w:val="808080" w:themeColor="background1" w:themeShade="80"/>
                <w:sz w:val="18"/>
                <w:szCs w:val="18"/>
              </w:rPr>
              <w:t>Scooping Ice Cream</w:t>
            </w:r>
          </w:p>
          <w:p w14:paraId="6C275542"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 xml:space="preserve">Wrist strain/ injury while scooping ice cream  </w:t>
            </w:r>
          </w:p>
          <w:p w14:paraId="3BFEB020" w14:textId="77777777" w:rsidR="00D7027A" w:rsidRPr="00C318E0" w:rsidRDefault="00D7027A">
            <w:pPr>
              <w:rPr>
                <w:rFonts w:ascii="Arial" w:eastAsia="Arial" w:hAnsi="Arial" w:cs="Arial"/>
                <w:b/>
                <w:color w:val="808080" w:themeColor="background1" w:themeShade="80"/>
                <w:sz w:val="18"/>
                <w:szCs w:val="18"/>
              </w:rPr>
            </w:pPr>
          </w:p>
        </w:tc>
        <w:tc>
          <w:tcPr>
            <w:tcW w:w="1275" w:type="dxa"/>
            <w:tcBorders>
              <w:top w:val="single" w:sz="8" w:space="0" w:color="000000"/>
              <w:left w:val="nil"/>
              <w:bottom w:val="single" w:sz="8" w:space="0" w:color="000000"/>
              <w:right w:val="single" w:sz="8" w:space="0" w:color="000000"/>
            </w:tcBorders>
            <w:vAlign w:val="center"/>
          </w:tcPr>
          <w:p w14:paraId="34B78BE0" w14:textId="360F178D" w:rsidR="00D7027A" w:rsidRPr="00C318E0" w:rsidRDefault="00A049C1">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Catering Manager</w:t>
            </w:r>
          </w:p>
        </w:tc>
        <w:tc>
          <w:tcPr>
            <w:tcW w:w="426" w:type="dxa"/>
            <w:tcBorders>
              <w:top w:val="single" w:sz="8" w:space="0" w:color="000000"/>
              <w:left w:val="single" w:sz="8" w:space="0" w:color="000000"/>
              <w:bottom w:val="single" w:sz="8" w:space="0" w:color="000000"/>
              <w:right w:val="single" w:sz="8" w:space="0" w:color="000000"/>
            </w:tcBorders>
            <w:vAlign w:val="center"/>
          </w:tcPr>
          <w:p w14:paraId="007DD876"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425" w:type="dxa"/>
            <w:tcBorders>
              <w:top w:val="single" w:sz="8" w:space="0" w:color="000000"/>
              <w:left w:val="single" w:sz="8" w:space="0" w:color="000000"/>
              <w:bottom w:val="single" w:sz="8" w:space="0" w:color="000000"/>
              <w:right w:val="single" w:sz="8" w:space="0" w:color="000000"/>
            </w:tcBorders>
            <w:vAlign w:val="center"/>
          </w:tcPr>
          <w:p w14:paraId="76E5D04D"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567" w:type="dxa"/>
            <w:tcBorders>
              <w:top w:val="single" w:sz="8" w:space="0" w:color="000000"/>
              <w:left w:val="single" w:sz="8" w:space="0" w:color="000000"/>
              <w:bottom w:val="single" w:sz="8" w:space="0" w:color="000000"/>
              <w:right w:val="single" w:sz="8" w:space="0" w:color="000000"/>
            </w:tcBorders>
            <w:vAlign w:val="center"/>
          </w:tcPr>
          <w:p w14:paraId="697504F8"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1134" w:type="dxa"/>
            <w:tcBorders>
              <w:top w:val="single" w:sz="8" w:space="0" w:color="000000"/>
              <w:left w:val="single" w:sz="8" w:space="0" w:color="000000"/>
              <w:bottom w:val="single" w:sz="8" w:space="0" w:color="000000"/>
              <w:right w:val="single" w:sz="36" w:space="0" w:color="000000"/>
            </w:tcBorders>
            <w:vAlign w:val="center"/>
          </w:tcPr>
          <w:p w14:paraId="494C9228"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 xml:space="preserve">Tolerable </w:t>
            </w:r>
          </w:p>
        </w:tc>
        <w:tc>
          <w:tcPr>
            <w:tcW w:w="3118" w:type="dxa"/>
            <w:tcBorders>
              <w:top w:val="single" w:sz="6" w:space="0" w:color="000000"/>
              <w:left w:val="single" w:sz="36" w:space="0" w:color="000000"/>
              <w:bottom w:val="single" w:sz="6" w:space="0" w:color="000000"/>
              <w:right w:val="single" w:sz="6" w:space="0" w:color="000000"/>
            </w:tcBorders>
          </w:tcPr>
          <w:p w14:paraId="198FF03C" w14:textId="77777777" w:rsidR="00D7027A" w:rsidRPr="00C318E0" w:rsidRDefault="005F6A89">
            <w:pPr>
              <w:numPr>
                <w:ilvl w:val="0"/>
                <w:numId w:val="9"/>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Staff to ensure that the ice cream scoop is placed in a jug of warm water before and between scoops.</w:t>
            </w:r>
          </w:p>
          <w:p w14:paraId="41FFF042" w14:textId="77777777" w:rsidR="00D7027A" w:rsidRPr="00C318E0" w:rsidRDefault="005F6A89">
            <w:pPr>
              <w:numPr>
                <w:ilvl w:val="0"/>
                <w:numId w:val="9"/>
              </w:numPr>
              <w:pBdr>
                <w:top w:val="nil"/>
                <w:left w:val="nil"/>
                <w:bottom w:val="nil"/>
                <w:right w:val="nil"/>
                <w:between w:val="nil"/>
              </w:pBd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Training to be carried out before serving.</w:t>
            </w:r>
          </w:p>
          <w:p w14:paraId="12B0F23D" w14:textId="77777777" w:rsidR="00D7027A" w:rsidRPr="00C318E0" w:rsidRDefault="00D7027A">
            <w:pPr>
              <w:pBdr>
                <w:top w:val="nil"/>
                <w:left w:val="nil"/>
                <w:bottom w:val="nil"/>
                <w:right w:val="nil"/>
                <w:between w:val="nil"/>
              </w:pBdr>
              <w:ind w:left="720"/>
              <w:rPr>
                <w:rFonts w:ascii="Arial" w:eastAsia="Arial" w:hAnsi="Arial" w:cs="Arial"/>
                <w:color w:val="808080" w:themeColor="background1" w:themeShade="80"/>
                <w:sz w:val="18"/>
                <w:szCs w:val="18"/>
              </w:rPr>
            </w:pPr>
          </w:p>
        </w:tc>
        <w:tc>
          <w:tcPr>
            <w:tcW w:w="426" w:type="dxa"/>
            <w:tcBorders>
              <w:top w:val="single" w:sz="6" w:space="0" w:color="000000"/>
              <w:left w:val="single" w:sz="36" w:space="0" w:color="000000"/>
              <w:bottom w:val="single" w:sz="6" w:space="0" w:color="000000"/>
              <w:right w:val="single" w:sz="4" w:space="0" w:color="000000"/>
            </w:tcBorders>
            <w:vAlign w:val="center"/>
          </w:tcPr>
          <w:p w14:paraId="2949D4F8"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425" w:type="dxa"/>
            <w:tcBorders>
              <w:top w:val="single" w:sz="6" w:space="0" w:color="000000"/>
              <w:left w:val="single" w:sz="4" w:space="0" w:color="000000"/>
              <w:bottom w:val="single" w:sz="6" w:space="0" w:color="000000"/>
              <w:right w:val="single" w:sz="4" w:space="0" w:color="000000"/>
            </w:tcBorders>
            <w:vAlign w:val="center"/>
          </w:tcPr>
          <w:p w14:paraId="107BFA86"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567" w:type="dxa"/>
            <w:tcBorders>
              <w:top w:val="single" w:sz="6" w:space="0" w:color="000000"/>
              <w:left w:val="single" w:sz="4" w:space="0" w:color="000000"/>
              <w:bottom w:val="single" w:sz="6" w:space="0" w:color="000000"/>
              <w:right w:val="single" w:sz="4" w:space="0" w:color="000000"/>
            </w:tcBorders>
            <w:vAlign w:val="center"/>
          </w:tcPr>
          <w:p w14:paraId="7F46A4A4"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1134" w:type="dxa"/>
            <w:tcBorders>
              <w:top w:val="single" w:sz="6" w:space="0" w:color="000000"/>
              <w:left w:val="single" w:sz="4" w:space="0" w:color="000000"/>
              <w:bottom w:val="single" w:sz="6" w:space="0" w:color="000000"/>
              <w:right w:val="single" w:sz="36" w:space="0" w:color="000000"/>
            </w:tcBorders>
            <w:vAlign w:val="center"/>
          </w:tcPr>
          <w:p w14:paraId="54273019"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 xml:space="preserve">Trivial </w:t>
            </w:r>
          </w:p>
        </w:tc>
        <w:tc>
          <w:tcPr>
            <w:tcW w:w="2552" w:type="dxa"/>
            <w:tcBorders>
              <w:top w:val="single" w:sz="6" w:space="0" w:color="000000"/>
              <w:left w:val="single" w:sz="36" w:space="0" w:color="000000"/>
              <w:bottom w:val="single" w:sz="6" w:space="0" w:color="000000"/>
              <w:right w:val="single" w:sz="6" w:space="0" w:color="000000"/>
            </w:tcBorders>
            <w:vAlign w:val="center"/>
          </w:tcPr>
          <w:p w14:paraId="7E6D071F" w14:textId="77777777" w:rsidR="00D7027A" w:rsidRPr="00C318E0" w:rsidRDefault="00D7027A">
            <w:pPr>
              <w:jc w:val="center"/>
              <w:rPr>
                <w:rFonts w:ascii="Arial" w:eastAsia="Arial" w:hAnsi="Arial" w:cs="Arial"/>
                <w:color w:val="808080" w:themeColor="background1" w:themeShade="80"/>
                <w:sz w:val="18"/>
                <w:szCs w:val="18"/>
              </w:rPr>
            </w:pPr>
          </w:p>
        </w:tc>
        <w:tc>
          <w:tcPr>
            <w:tcW w:w="1134" w:type="dxa"/>
            <w:tcBorders>
              <w:top w:val="single" w:sz="6" w:space="0" w:color="000000"/>
              <w:left w:val="single" w:sz="36" w:space="0" w:color="000000"/>
              <w:bottom w:val="single" w:sz="6" w:space="0" w:color="000000"/>
              <w:right w:val="single" w:sz="6" w:space="0" w:color="000000"/>
            </w:tcBorders>
          </w:tcPr>
          <w:p w14:paraId="37B71A83" w14:textId="77777777" w:rsidR="00D7027A" w:rsidRPr="00C318E0" w:rsidRDefault="00D7027A">
            <w:pPr>
              <w:jc w:val="center"/>
              <w:rPr>
                <w:rFonts w:ascii="Arial" w:eastAsia="Arial" w:hAnsi="Arial" w:cs="Arial"/>
                <w:color w:val="808080" w:themeColor="background1" w:themeShade="80"/>
                <w:sz w:val="18"/>
                <w:szCs w:val="18"/>
              </w:rPr>
            </w:pPr>
          </w:p>
        </w:tc>
      </w:tr>
      <w:tr w:rsidR="00C318E0" w:rsidRPr="00C318E0" w14:paraId="3D9A1A6C" w14:textId="77777777">
        <w:trPr>
          <w:trHeight w:val="20"/>
        </w:trPr>
        <w:tc>
          <w:tcPr>
            <w:tcW w:w="2862" w:type="dxa"/>
            <w:tcBorders>
              <w:top w:val="single" w:sz="6" w:space="0" w:color="000000"/>
              <w:left w:val="single" w:sz="6" w:space="0" w:color="000000"/>
              <w:bottom w:val="single" w:sz="6" w:space="0" w:color="000000"/>
              <w:right w:val="single" w:sz="6" w:space="0" w:color="000000"/>
            </w:tcBorders>
          </w:tcPr>
          <w:p w14:paraId="18A90316" w14:textId="29E7A2C3" w:rsidR="00D7027A" w:rsidRPr="00C318E0" w:rsidRDefault="005F6A89">
            <w:pPr>
              <w:rPr>
                <w:rFonts w:ascii="Arial" w:eastAsia="Arial" w:hAnsi="Arial" w:cs="Arial"/>
                <w:b/>
                <w:color w:val="808080" w:themeColor="background1" w:themeShade="80"/>
                <w:sz w:val="20"/>
                <w:szCs w:val="20"/>
              </w:rPr>
            </w:pPr>
            <w:r w:rsidRPr="00C318E0">
              <w:rPr>
                <w:rFonts w:ascii="Arial" w:eastAsia="Arial" w:hAnsi="Arial" w:cs="Arial"/>
                <w:b/>
                <w:color w:val="808080" w:themeColor="background1" w:themeShade="80"/>
                <w:sz w:val="20"/>
                <w:szCs w:val="20"/>
              </w:rPr>
              <w:t>Hot Water Boiler</w:t>
            </w:r>
          </w:p>
          <w:p w14:paraId="365BD959" w14:textId="77777777" w:rsidR="00CC4D9E" w:rsidRPr="00C318E0" w:rsidRDefault="00CC4D9E">
            <w:pPr>
              <w:rPr>
                <w:rFonts w:ascii="Arial" w:eastAsia="Arial" w:hAnsi="Arial" w:cs="Arial"/>
                <w:b/>
                <w:color w:val="808080" w:themeColor="background1" w:themeShade="80"/>
                <w:sz w:val="20"/>
                <w:szCs w:val="20"/>
              </w:rPr>
            </w:pPr>
          </w:p>
          <w:p w14:paraId="26E82E4C" w14:textId="3F759DB6" w:rsidR="00D7027A" w:rsidRPr="00C318E0" w:rsidRDefault="005F6A89">
            <w:pPr>
              <w:rPr>
                <w:rFonts w:ascii="Arial" w:eastAsia="Arial" w:hAnsi="Arial" w:cs="Arial"/>
                <w:b/>
                <w:color w:val="808080" w:themeColor="background1" w:themeShade="80"/>
                <w:sz w:val="18"/>
                <w:szCs w:val="18"/>
              </w:rPr>
            </w:pPr>
            <w:r w:rsidRPr="00C318E0">
              <w:rPr>
                <w:rFonts w:ascii="Arial" w:eastAsia="Arial" w:hAnsi="Arial" w:cs="Arial"/>
                <w:color w:val="808080" w:themeColor="background1" w:themeShade="80"/>
                <w:sz w:val="20"/>
                <w:szCs w:val="20"/>
              </w:rPr>
              <w:t>Risk of scald when using the</w:t>
            </w:r>
            <w:r w:rsidR="00CC4D9E" w:rsidRPr="00C318E0">
              <w:rPr>
                <w:rFonts w:ascii="Arial" w:eastAsia="Arial" w:hAnsi="Arial" w:cs="Arial"/>
                <w:color w:val="808080" w:themeColor="background1" w:themeShade="80"/>
                <w:sz w:val="20"/>
                <w:szCs w:val="20"/>
              </w:rPr>
              <w:t xml:space="preserve"> hot water urn</w:t>
            </w:r>
            <w:r w:rsidRPr="00C318E0">
              <w:rPr>
                <w:rFonts w:ascii="Arial" w:eastAsia="Arial" w:hAnsi="Arial" w:cs="Arial"/>
                <w:color w:val="808080" w:themeColor="background1" w:themeShade="80"/>
                <w:sz w:val="20"/>
                <w:szCs w:val="20"/>
              </w:rPr>
              <w:t xml:space="preserve"> make drinks</w:t>
            </w:r>
          </w:p>
        </w:tc>
        <w:tc>
          <w:tcPr>
            <w:tcW w:w="1275" w:type="dxa"/>
            <w:tcBorders>
              <w:top w:val="single" w:sz="8" w:space="0" w:color="000000"/>
              <w:left w:val="nil"/>
              <w:bottom w:val="single" w:sz="8" w:space="0" w:color="000000"/>
              <w:right w:val="single" w:sz="8" w:space="0" w:color="000000"/>
            </w:tcBorders>
            <w:vAlign w:val="center"/>
          </w:tcPr>
          <w:p w14:paraId="3444E224" w14:textId="17C2A844" w:rsidR="00D7027A" w:rsidRPr="00C318E0" w:rsidRDefault="00A049C1">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Catering</w:t>
            </w:r>
            <w:r w:rsidR="005F6A89" w:rsidRPr="00C318E0">
              <w:rPr>
                <w:rFonts w:ascii="Arial" w:eastAsia="Arial" w:hAnsi="Arial" w:cs="Arial"/>
                <w:color w:val="808080" w:themeColor="background1" w:themeShade="80"/>
                <w:sz w:val="18"/>
                <w:szCs w:val="18"/>
              </w:rPr>
              <w:t xml:space="preserve"> manager</w:t>
            </w:r>
          </w:p>
        </w:tc>
        <w:tc>
          <w:tcPr>
            <w:tcW w:w="426" w:type="dxa"/>
            <w:tcBorders>
              <w:top w:val="single" w:sz="8" w:space="0" w:color="000000"/>
              <w:left w:val="single" w:sz="8" w:space="0" w:color="000000"/>
              <w:bottom w:val="single" w:sz="8" w:space="0" w:color="000000"/>
              <w:right w:val="single" w:sz="8" w:space="0" w:color="000000"/>
            </w:tcBorders>
            <w:vAlign w:val="center"/>
          </w:tcPr>
          <w:p w14:paraId="51A45253"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425" w:type="dxa"/>
            <w:tcBorders>
              <w:top w:val="single" w:sz="8" w:space="0" w:color="000000"/>
              <w:left w:val="single" w:sz="8" w:space="0" w:color="000000"/>
              <w:bottom w:val="single" w:sz="8" w:space="0" w:color="000000"/>
              <w:right w:val="single" w:sz="8" w:space="0" w:color="000000"/>
            </w:tcBorders>
            <w:vAlign w:val="center"/>
          </w:tcPr>
          <w:p w14:paraId="27F70C6D"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3</w:t>
            </w:r>
          </w:p>
        </w:tc>
        <w:tc>
          <w:tcPr>
            <w:tcW w:w="567" w:type="dxa"/>
            <w:tcBorders>
              <w:top w:val="single" w:sz="8" w:space="0" w:color="000000"/>
              <w:left w:val="single" w:sz="8" w:space="0" w:color="000000"/>
              <w:bottom w:val="single" w:sz="8" w:space="0" w:color="000000"/>
              <w:right w:val="single" w:sz="8" w:space="0" w:color="000000"/>
            </w:tcBorders>
            <w:vAlign w:val="center"/>
          </w:tcPr>
          <w:p w14:paraId="4BA47602"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6</w:t>
            </w:r>
          </w:p>
        </w:tc>
        <w:tc>
          <w:tcPr>
            <w:tcW w:w="1134" w:type="dxa"/>
            <w:tcBorders>
              <w:top w:val="single" w:sz="8" w:space="0" w:color="000000"/>
              <w:left w:val="single" w:sz="8" w:space="0" w:color="000000"/>
              <w:bottom w:val="single" w:sz="8" w:space="0" w:color="000000"/>
              <w:right w:val="single" w:sz="36" w:space="0" w:color="000000"/>
            </w:tcBorders>
            <w:vAlign w:val="center"/>
          </w:tcPr>
          <w:p w14:paraId="7F4FFE58"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substantial</w:t>
            </w:r>
          </w:p>
        </w:tc>
        <w:tc>
          <w:tcPr>
            <w:tcW w:w="3118" w:type="dxa"/>
            <w:tcBorders>
              <w:top w:val="single" w:sz="6" w:space="0" w:color="000000"/>
              <w:left w:val="single" w:sz="36" w:space="0" w:color="000000"/>
              <w:bottom w:val="single" w:sz="6" w:space="0" w:color="000000"/>
              <w:right w:val="single" w:sz="6" w:space="0" w:color="000000"/>
            </w:tcBorders>
          </w:tcPr>
          <w:p w14:paraId="3ADD6B15" w14:textId="77777777" w:rsidR="00D7027A" w:rsidRPr="00C318E0" w:rsidRDefault="005F6A89">
            <w:pPr>
              <w:numPr>
                <w:ilvl w:val="0"/>
                <w:numId w:val="3"/>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Operators to be trained on the operation of the hot water boiler as part of the buffet general training and burns kits to be added to site with training given to staff.</w:t>
            </w:r>
          </w:p>
        </w:tc>
        <w:tc>
          <w:tcPr>
            <w:tcW w:w="426" w:type="dxa"/>
            <w:tcBorders>
              <w:top w:val="single" w:sz="6" w:space="0" w:color="000000"/>
              <w:left w:val="single" w:sz="36" w:space="0" w:color="000000"/>
              <w:bottom w:val="single" w:sz="6" w:space="0" w:color="000000"/>
              <w:right w:val="single" w:sz="4" w:space="0" w:color="000000"/>
            </w:tcBorders>
            <w:vAlign w:val="center"/>
          </w:tcPr>
          <w:p w14:paraId="5B61DADF"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425" w:type="dxa"/>
            <w:tcBorders>
              <w:top w:val="single" w:sz="6" w:space="0" w:color="000000"/>
              <w:left w:val="single" w:sz="4" w:space="0" w:color="000000"/>
              <w:bottom w:val="single" w:sz="6" w:space="0" w:color="000000"/>
              <w:right w:val="single" w:sz="4" w:space="0" w:color="000000"/>
            </w:tcBorders>
            <w:vAlign w:val="center"/>
          </w:tcPr>
          <w:p w14:paraId="54167979"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567" w:type="dxa"/>
            <w:tcBorders>
              <w:top w:val="single" w:sz="6" w:space="0" w:color="000000"/>
              <w:left w:val="single" w:sz="4" w:space="0" w:color="000000"/>
              <w:bottom w:val="single" w:sz="6" w:space="0" w:color="000000"/>
              <w:right w:val="single" w:sz="4" w:space="0" w:color="000000"/>
            </w:tcBorders>
            <w:vAlign w:val="center"/>
          </w:tcPr>
          <w:p w14:paraId="7D3EF656"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4</w:t>
            </w:r>
          </w:p>
        </w:tc>
        <w:tc>
          <w:tcPr>
            <w:tcW w:w="1134" w:type="dxa"/>
            <w:tcBorders>
              <w:top w:val="single" w:sz="6" w:space="0" w:color="000000"/>
              <w:left w:val="single" w:sz="4" w:space="0" w:color="000000"/>
              <w:bottom w:val="single" w:sz="6" w:space="0" w:color="000000"/>
              <w:right w:val="single" w:sz="36" w:space="0" w:color="000000"/>
            </w:tcBorders>
            <w:vAlign w:val="center"/>
          </w:tcPr>
          <w:p w14:paraId="737D4A35"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moderate</w:t>
            </w:r>
          </w:p>
        </w:tc>
        <w:tc>
          <w:tcPr>
            <w:tcW w:w="2552" w:type="dxa"/>
            <w:tcBorders>
              <w:top w:val="single" w:sz="6" w:space="0" w:color="000000"/>
              <w:left w:val="single" w:sz="36" w:space="0" w:color="000000"/>
              <w:bottom w:val="single" w:sz="6" w:space="0" w:color="000000"/>
              <w:right w:val="single" w:sz="6" w:space="0" w:color="000000"/>
            </w:tcBorders>
            <w:vAlign w:val="center"/>
          </w:tcPr>
          <w:p w14:paraId="2894D4F5" w14:textId="706CD0DF" w:rsidR="00D7027A" w:rsidRPr="00C318E0" w:rsidRDefault="00CC4D9E" w:rsidP="00CC4D9E">
            <w:pPr>
              <w:pStyle w:val="ListParagraph"/>
              <w:numPr>
                <w:ilvl w:val="0"/>
                <w:numId w:val="33"/>
              </w:num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New signage to be added to warn staff that the unit can be very hot when in use and that the contents can scald and burn if they are in contact</w:t>
            </w:r>
          </w:p>
        </w:tc>
        <w:tc>
          <w:tcPr>
            <w:tcW w:w="1134" w:type="dxa"/>
            <w:tcBorders>
              <w:top w:val="single" w:sz="6" w:space="0" w:color="000000"/>
              <w:left w:val="single" w:sz="36" w:space="0" w:color="000000"/>
              <w:bottom w:val="single" w:sz="6" w:space="0" w:color="000000"/>
              <w:right w:val="single" w:sz="6" w:space="0" w:color="000000"/>
            </w:tcBorders>
          </w:tcPr>
          <w:p w14:paraId="70BA7EA9" w14:textId="77777777" w:rsidR="00D7027A" w:rsidRPr="00C318E0" w:rsidRDefault="00D7027A">
            <w:pPr>
              <w:jc w:val="center"/>
              <w:rPr>
                <w:rFonts w:ascii="Arial" w:eastAsia="Arial" w:hAnsi="Arial" w:cs="Arial"/>
                <w:color w:val="808080" w:themeColor="background1" w:themeShade="80"/>
                <w:sz w:val="18"/>
                <w:szCs w:val="18"/>
              </w:rPr>
            </w:pPr>
          </w:p>
        </w:tc>
      </w:tr>
      <w:tr w:rsidR="00C318E0" w:rsidRPr="00C318E0" w14:paraId="4816008C" w14:textId="77777777">
        <w:trPr>
          <w:trHeight w:val="20"/>
        </w:trPr>
        <w:tc>
          <w:tcPr>
            <w:tcW w:w="2862" w:type="dxa"/>
            <w:tcBorders>
              <w:top w:val="single" w:sz="6" w:space="0" w:color="000000"/>
              <w:left w:val="single" w:sz="6" w:space="0" w:color="000000"/>
              <w:bottom w:val="single" w:sz="6" w:space="0" w:color="000000"/>
              <w:right w:val="single" w:sz="6" w:space="0" w:color="000000"/>
            </w:tcBorders>
          </w:tcPr>
          <w:p w14:paraId="5BF472FB" w14:textId="77777777" w:rsidR="00D7027A" w:rsidRPr="00C318E0" w:rsidRDefault="005F6A89">
            <w:pPr>
              <w:rPr>
                <w:rFonts w:ascii="Arial" w:eastAsia="Arial" w:hAnsi="Arial" w:cs="Arial"/>
                <w:b/>
                <w:color w:val="808080" w:themeColor="background1" w:themeShade="80"/>
                <w:sz w:val="20"/>
                <w:szCs w:val="20"/>
              </w:rPr>
            </w:pPr>
            <w:r w:rsidRPr="00C318E0">
              <w:rPr>
                <w:rFonts w:ascii="Arial" w:eastAsia="Arial" w:hAnsi="Arial" w:cs="Arial"/>
                <w:b/>
                <w:color w:val="808080" w:themeColor="background1" w:themeShade="80"/>
                <w:sz w:val="20"/>
                <w:szCs w:val="20"/>
              </w:rPr>
              <w:t>Hot Drinks in paper cups</w:t>
            </w:r>
          </w:p>
          <w:p w14:paraId="4BEBE78A" w14:textId="77777777" w:rsidR="00D7027A" w:rsidRPr="00C318E0" w:rsidRDefault="005F6A89">
            <w:pPr>
              <w:rPr>
                <w:rFonts w:ascii="Arial" w:eastAsia="Arial" w:hAnsi="Arial" w:cs="Arial"/>
                <w:b/>
                <w:color w:val="808080" w:themeColor="background1" w:themeShade="80"/>
                <w:sz w:val="20"/>
                <w:szCs w:val="20"/>
              </w:rPr>
            </w:pPr>
            <w:r w:rsidRPr="00C318E0">
              <w:rPr>
                <w:rFonts w:ascii="Arial" w:eastAsia="Arial" w:hAnsi="Arial" w:cs="Arial"/>
                <w:color w:val="808080" w:themeColor="background1" w:themeShade="80"/>
                <w:sz w:val="20"/>
                <w:szCs w:val="20"/>
              </w:rPr>
              <w:t>Risk of scalds or burns to the public from hot drinks.</w:t>
            </w:r>
          </w:p>
        </w:tc>
        <w:tc>
          <w:tcPr>
            <w:tcW w:w="1275" w:type="dxa"/>
            <w:tcBorders>
              <w:top w:val="single" w:sz="8" w:space="0" w:color="000000"/>
              <w:left w:val="nil"/>
              <w:bottom w:val="single" w:sz="8" w:space="0" w:color="000000"/>
              <w:right w:val="single" w:sz="8" w:space="0" w:color="000000"/>
            </w:tcBorders>
            <w:vAlign w:val="center"/>
          </w:tcPr>
          <w:p w14:paraId="341E899A"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Catering Manager</w:t>
            </w:r>
          </w:p>
        </w:tc>
        <w:tc>
          <w:tcPr>
            <w:tcW w:w="426" w:type="dxa"/>
            <w:tcBorders>
              <w:top w:val="single" w:sz="8" w:space="0" w:color="000000"/>
              <w:left w:val="single" w:sz="8" w:space="0" w:color="000000"/>
              <w:bottom w:val="single" w:sz="8" w:space="0" w:color="000000"/>
              <w:right w:val="single" w:sz="8" w:space="0" w:color="000000"/>
            </w:tcBorders>
            <w:vAlign w:val="center"/>
          </w:tcPr>
          <w:p w14:paraId="1291A513"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425" w:type="dxa"/>
            <w:tcBorders>
              <w:top w:val="single" w:sz="8" w:space="0" w:color="000000"/>
              <w:left w:val="single" w:sz="8" w:space="0" w:color="000000"/>
              <w:bottom w:val="single" w:sz="8" w:space="0" w:color="000000"/>
              <w:right w:val="single" w:sz="8" w:space="0" w:color="000000"/>
            </w:tcBorders>
            <w:vAlign w:val="center"/>
          </w:tcPr>
          <w:p w14:paraId="7876925B"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567" w:type="dxa"/>
            <w:tcBorders>
              <w:top w:val="single" w:sz="8" w:space="0" w:color="000000"/>
              <w:left w:val="single" w:sz="8" w:space="0" w:color="000000"/>
              <w:bottom w:val="single" w:sz="8" w:space="0" w:color="000000"/>
              <w:right w:val="single" w:sz="8" w:space="0" w:color="000000"/>
            </w:tcBorders>
            <w:vAlign w:val="center"/>
          </w:tcPr>
          <w:p w14:paraId="77D99FB2"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1134" w:type="dxa"/>
            <w:tcBorders>
              <w:top w:val="single" w:sz="8" w:space="0" w:color="000000"/>
              <w:left w:val="single" w:sz="8" w:space="0" w:color="000000"/>
              <w:bottom w:val="single" w:sz="8" w:space="0" w:color="000000"/>
              <w:right w:val="single" w:sz="36" w:space="0" w:color="000000"/>
            </w:tcBorders>
            <w:vAlign w:val="center"/>
          </w:tcPr>
          <w:p w14:paraId="72D06C91"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tolerable</w:t>
            </w:r>
          </w:p>
        </w:tc>
        <w:tc>
          <w:tcPr>
            <w:tcW w:w="3118" w:type="dxa"/>
            <w:tcBorders>
              <w:top w:val="single" w:sz="6" w:space="0" w:color="000000"/>
              <w:left w:val="single" w:sz="36" w:space="0" w:color="000000"/>
              <w:bottom w:val="single" w:sz="6" w:space="0" w:color="000000"/>
              <w:right w:val="single" w:sz="6" w:space="0" w:color="000000"/>
            </w:tcBorders>
          </w:tcPr>
          <w:p w14:paraId="40E1EF16" w14:textId="77777777" w:rsidR="00D7027A" w:rsidRPr="00C318E0" w:rsidRDefault="005F6A89">
            <w:pPr>
              <w:numPr>
                <w:ilvl w:val="0"/>
                <w:numId w:val="23"/>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The correct spec of paper cups is to be used.</w:t>
            </w:r>
          </w:p>
          <w:p w14:paraId="369DF4F0" w14:textId="77777777" w:rsidR="00D7027A" w:rsidRPr="00C318E0" w:rsidRDefault="005F6A89">
            <w:pPr>
              <w:numPr>
                <w:ilvl w:val="0"/>
                <w:numId w:val="23"/>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Hot drinks should be provided with lids and the customer is to be informed that drinks may be hot and lids are available on the counter.</w:t>
            </w:r>
          </w:p>
          <w:p w14:paraId="64CA5BC6" w14:textId="77777777" w:rsidR="00D7027A" w:rsidRPr="00C318E0" w:rsidRDefault="005F6A89">
            <w:pPr>
              <w:numPr>
                <w:ilvl w:val="0"/>
                <w:numId w:val="23"/>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Cups should not be filled right to the top, but some space left so that the slightest movement doesn’t make it spill.</w:t>
            </w:r>
          </w:p>
        </w:tc>
        <w:tc>
          <w:tcPr>
            <w:tcW w:w="426" w:type="dxa"/>
            <w:tcBorders>
              <w:top w:val="single" w:sz="6" w:space="0" w:color="000000"/>
              <w:left w:val="single" w:sz="36" w:space="0" w:color="000000"/>
              <w:bottom w:val="single" w:sz="6" w:space="0" w:color="000000"/>
              <w:right w:val="single" w:sz="4" w:space="0" w:color="000000"/>
            </w:tcBorders>
            <w:vAlign w:val="center"/>
          </w:tcPr>
          <w:p w14:paraId="422FAACC"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425" w:type="dxa"/>
            <w:tcBorders>
              <w:top w:val="single" w:sz="6" w:space="0" w:color="000000"/>
              <w:left w:val="single" w:sz="4" w:space="0" w:color="000000"/>
              <w:bottom w:val="single" w:sz="6" w:space="0" w:color="000000"/>
              <w:right w:val="single" w:sz="4" w:space="0" w:color="000000"/>
            </w:tcBorders>
            <w:vAlign w:val="center"/>
          </w:tcPr>
          <w:p w14:paraId="39B83538"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567" w:type="dxa"/>
            <w:tcBorders>
              <w:top w:val="single" w:sz="6" w:space="0" w:color="000000"/>
              <w:left w:val="single" w:sz="4" w:space="0" w:color="000000"/>
              <w:bottom w:val="single" w:sz="6" w:space="0" w:color="000000"/>
              <w:right w:val="single" w:sz="4" w:space="0" w:color="000000"/>
            </w:tcBorders>
            <w:vAlign w:val="center"/>
          </w:tcPr>
          <w:p w14:paraId="6ADE6867"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1134" w:type="dxa"/>
            <w:tcBorders>
              <w:top w:val="single" w:sz="6" w:space="0" w:color="000000"/>
              <w:left w:val="single" w:sz="4" w:space="0" w:color="000000"/>
              <w:bottom w:val="single" w:sz="6" w:space="0" w:color="000000"/>
              <w:right w:val="single" w:sz="36" w:space="0" w:color="000000"/>
            </w:tcBorders>
            <w:vAlign w:val="center"/>
          </w:tcPr>
          <w:p w14:paraId="7158270F"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trivial</w:t>
            </w:r>
          </w:p>
        </w:tc>
        <w:tc>
          <w:tcPr>
            <w:tcW w:w="2552" w:type="dxa"/>
            <w:tcBorders>
              <w:top w:val="single" w:sz="6" w:space="0" w:color="000000"/>
              <w:left w:val="single" w:sz="36" w:space="0" w:color="000000"/>
              <w:bottom w:val="single" w:sz="6" w:space="0" w:color="000000"/>
              <w:right w:val="single" w:sz="6" w:space="0" w:color="000000"/>
            </w:tcBorders>
            <w:vAlign w:val="center"/>
          </w:tcPr>
          <w:p w14:paraId="5DDF5D2A" w14:textId="77777777" w:rsidR="00D7027A" w:rsidRPr="00C318E0" w:rsidRDefault="00D7027A">
            <w:pPr>
              <w:jc w:val="center"/>
              <w:rPr>
                <w:rFonts w:ascii="Arial" w:eastAsia="Arial" w:hAnsi="Arial" w:cs="Arial"/>
                <w:color w:val="808080" w:themeColor="background1" w:themeShade="80"/>
                <w:sz w:val="18"/>
                <w:szCs w:val="18"/>
              </w:rPr>
            </w:pPr>
          </w:p>
        </w:tc>
        <w:tc>
          <w:tcPr>
            <w:tcW w:w="1134" w:type="dxa"/>
            <w:tcBorders>
              <w:top w:val="single" w:sz="6" w:space="0" w:color="000000"/>
              <w:left w:val="single" w:sz="36" w:space="0" w:color="000000"/>
              <w:bottom w:val="single" w:sz="6" w:space="0" w:color="000000"/>
              <w:right w:val="single" w:sz="6" w:space="0" w:color="000000"/>
            </w:tcBorders>
          </w:tcPr>
          <w:p w14:paraId="5D05F1B1" w14:textId="77777777" w:rsidR="00D7027A" w:rsidRPr="00C318E0" w:rsidRDefault="00D7027A">
            <w:pPr>
              <w:jc w:val="center"/>
              <w:rPr>
                <w:rFonts w:ascii="Arial" w:eastAsia="Arial" w:hAnsi="Arial" w:cs="Arial"/>
                <w:color w:val="808080" w:themeColor="background1" w:themeShade="80"/>
                <w:sz w:val="18"/>
                <w:szCs w:val="18"/>
              </w:rPr>
            </w:pPr>
          </w:p>
        </w:tc>
      </w:tr>
      <w:tr w:rsidR="00C318E0" w:rsidRPr="00C318E0" w14:paraId="085CE2F6" w14:textId="77777777">
        <w:trPr>
          <w:trHeight w:val="20"/>
        </w:trPr>
        <w:tc>
          <w:tcPr>
            <w:tcW w:w="2862" w:type="dxa"/>
            <w:tcBorders>
              <w:top w:val="single" w:sz="6" w:space="0" w:color="000000"/>
              <w:left w:val="single" w:sz="6" w:space="0" w:color="000000"/>
              <w:bottom w:val="single" w:sz="6" w:space="0" w:color="000000"/>
              <w:right w:val="single" w:sz="6" w:space="0" w:color="000000"/>
            </w:tcBorders>
          </w:tcPr>
          <w:p w14:paraId="0F1FCE42" w14:textId="77777777" w:rsidR="00D7027A" w:rsidRPr="00C318E0" w:rsidRDefault="005F6A89">
            <w:pPr>
              <w:rPr>
                <w:rFonts w:ascii="Arial" w:eastAsia="Arial" w:hAnsi="Arial" w:cs="Arial"/>
                <w:b/>
                <w:color w:val="808080" w:themeColor="background1" w:themeShade="80"/>
                <w:sz w:val="20"/>
                <w:szCs w:val="20"/>
              </w:rPr>
            </w:pPr>
            <w:r w:rsidRPr="00C318E0">
              <w:rPr>
                <w:rFonts w:ascii="Arial" w:eastAsia="Arial" w:hAnsi="Arial" w:cs="Arial"/>
                <w:b/>
                <w:color w:val="808080" w:themeColor="background1" w:themeShade="80"/>
                <w:sz w:val="20"/>
                <w:szCs w:val="20"/>
              </w:rPr>
              <w:t>Electrical sockets near taps or water sources.</w:t>
            </w:r>
          </w:p>
          <w:p w14:paraId="523873D2" w14:textId="77777777" w:rsidR="00D7027A" w:rsidRPr="00C318E0" w:rsidRDefault="005F6A89">
            <w:pPr>
              <w:rPr>
                <w:rFonts w:ascii="Arial" w:eastAsia="Arial" w:hAnsi="Arial" w:cs="Arial"/>
                <w:b/>
                <w:color w:val="808080" w:themeColor="background1" w:themeShade="80"/>
                <w:sz w:val="20"/>
                <w:szCs w:val="20"/>
              </w:rPr>
            </w:pPr>
            <w:r w:rsidRPr="00C318E0">
              <w:rPr>
                <w:rFonts w:ascii="Arial" w:eastAsia="Arial" w:hAnsi="Arial" w:cs="Arial"/>
                <w:color w:val="808080" w:themeColor="background1" w:themeShade="80"/>
                <w:sz w:val="20"/>
                <w:szCs w:val="20"/>
              </w:rPr>
              <w:t>Risk of electrocution</w:t>
            </w:r>
          </w:p>
        </w:tc>
        <w:tc>
          <w:tcPr>
            <w:tcW w:w="1275" w:type="dxa"/>
            <w:tcBorders>
              <w:top w:val="single" w:sz="8" w:space="0" w:color="000000"/>
              <w:left w:val="nil"/>
              <w:bottom w:val="single" w:sz="8" w:space="0" w:color="000000"/>
              <w:right w:val="single" w:sz="8" w:space="0" w:color="000000"/>
            </w:tcBorders>
            <w:vAlign w:val="center"/>
          </w:tcPr>
          <w:p w14:paraId="5AC021D2"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Catering manager</w:t>
            </w:r>
          </w:p>
        </w:tc>
        <w:tc>
          <w:tcPr>
            <w:tcW w:w="426" w:type="dxa"/>
            <w:tcBorders>
              <w:top w:val="single" w:sz="8" w:space="0" w:color="000000"/>
              <w:left w:val="single" w:sz="8" w:space="0" w:color="000000"/>
              <w:bottom w:val="single" w:sz="8" w:space="0" w:color="000000"/>
              <w:right w:val="single" w:sz="8" w:space="0" w:color="000000"/>
            </w:tcBorders>
            <w:vAlign w:val="center"/>
          </w:tcPr>
          <w:p w14:paraId="17DE49A9"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425" w:type="dxa"/>
            <w:tcBorders>
              <w:top w:val="single" w:sz="8" w:space="0" w:color="000000"/>
              <w:left w:val="single" w:sz="8" w:space="0" w:color="000000"/>
              <w:bottom w:val="single" w:sz="8" w:space="0" w:color="000000"/>
              <w:right w:val="single" w:sz="8" w:space="0" w:color="000000"/>
            </w:tcBorders>
            <w:vAlign w:val="center"/>
          </w:tcPr>
          <w:p w14:paraId="45BCA01A"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567" w:type="dxa"/>
            <w:tcBorders>
              <w:top w:val="single" w:sz="8" w:space="0" w:color="000000"/>
              <w:left w:val="single" w:sz="8" w:space="0" w:color="000000"/>
              <w:bottom w:val="single" w:sz="8" w:space="0" w:color="000000"/>
              <w:right w:val="single" w:sz="8" w:space="0" w:color="000000"/>
            </w:tcBorders>
            <w:vAlign w:val="center"/>
          </w:tcPr>
          <w:p w14:paraId="7056D8C3"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4</w:t>
            </w:r>
          </w:p>
        </w:tc>
        <w:tc>
          <w:tcPr>
            <w:tcW w:w="1134" w:type="dxa"/>
            <w:tcBorders>
              <w:top w:val="single" w:sz="8" w:space="0" w:color="000000"/>
              <w:left w:val="single" w:sz="8" w:space="0" w:color="000000"/>
              <w:bottom w:val="single" w:sz="8" w:space="0" w:color="000000"/>
              <w:right w:val="single" w:sz="36" w:space="0" w:color="000000"/>
            </w:tcBorders>
            <w:vAlign w:val="center"/>
          </w:tcPr>
          <w:p w14:paraId="4EC6B071"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moderate</w:t>
            </w:r>
          </w:p>
        </w:tc>
        <w:tc>
          <w:tcPr>
            <w:tcW w:w="3118" w:type="dxa"/>
            <w:tcBorders>
              <w:top w:val="single" w:sz="6" w:space="0" w:color="000000"/>
              <w:left w:val="single" w:sz="36" w:space="0" w:color="000000"/>
              <w:bottom w:val="single" w:sz="6" w:space="0" w:color="000000"/>
              <w:right w:val="single" w:sz="6" w:space="0" w:color="000000"/>
            </w:tcBorders>
          </w:tcPr>
          <w:p w14:paraId="376BC5C7" w14:textId="77777777" w:rsidR="00D7027A" w:rsidRPr="00C318E0" w:rsidRDefault="005F6A89">
            <w:pPr>
              <w:numPr>
                <w:ilvl w:val="0"/>
                <w:numId w:val="26"/>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Existing layout isn’t an issue.</w:t>
            </w:r>
          </w:p>
        </w:tc>
        <w:tc>
          <w:tcPr>
            <w:tcW w:w="426" w:type="dxa"/>
            <w:tcBorders>
              <w:top w:val="single" w:sz="6" w:space="0" w:color="000000"/>
              <w:left w:val="single" w:sz="36" w:space="0" w:color="000000"/>
              <w:bottom w:val="single" w:sz="6" w:space="0" w:color="000000"/>
              <w:right w:val="single" w:sz="4" w:space="0" w:color="000000"/>
            </w:tcBorders>
            <w:vAlign w:val="center"/>
          </w:tcPr>
          <w:p w14:paraId="3C8F3E42"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425" w:type="dxa"/>
            <w:tcBorders>
              <w:top w:val="single" w:sz="6" w:space="0" w:color="000000"/>
              <w:left w:val="single" w:sz="4" w:space="0" w:color="000000"/>
              <w:bottom w:val="single" w:sz="6" w:space="0" w:color="000000"/>
              <w:right w:val="single" w:sz="4" w:space="0" w:color="000000"/>
            </w:tcBorders>
            <w:vAlign w:val="center"/>
          </w:tcPr>
          <w:p w14:paraId="5E543115"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567" w:type="dxa"/>
            <w:tcBorders>
              <w:top w:val="single" w:sz="6" w:space="0" w:color="000000"/>
              <w:left w:val="single" w:sz="4" w:space="0" w:color="000000"/>
              <w:bottom w:val="single" w:sz="6" w:space="0" w:color="000000"/>
              <w:right w:val="single" w:sz="4" w:space="0" w:color="000000"/>
            </w:tcBorders>
            <w:vAlign w:val="center"/>
          </w:tcPr>
          <w:p w14:paraId="5EEBDAED"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1134" w:type="dxa"/>
            <w:tcBorders>
              <w:top w:val="single" w:sz="6" w:space="0" w:color="000000"/>
              <w:left w:val="single" w:sz="4" w:space="0" w:color="000000"/>
              <w:bottom w:val="single" w:sz="6" w:space="0" w:color="000000"/>
              <w:right w:val="single" w:sz="36" w:space="0" w:color="000000"/>
            </w:tcBorders>
            <w:vAlign w:val="center"/>
          </w:tcPr>
          <w:p w14:paraId="193AB04F"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trivial</w:t>
            </w:r>
          </w:p>
        </w:tc>
        <w:tc>
          <w:tcPr>
            <w:tcW w:w="2552" w:type="dxa"/>
            <w:tcBorders>
              <w:top w:val="single" w:sz="6" w:space="0" w:color="000000"/>
              <w:left w:val="single" w:sz="36" w:space="0" w:color="000000"/>
              <w:bottom w:val="single" w:sz="6" w:space="0" w:color="000000"/>
              <w:right w:val="single" w:sz="6" w:space="0" w:color="000000"/>
            </w:tcBorders>
            <w:vAlign w:val="center"/>
          </w:tcPr>
          <w:p w14:paraId="7B8A83FD" w14:textId="77777777" w:rsidR="00D7027A" w:rsidRPr="00C318E0" w:rsidRDefault="005F6A89">
            <w:pPr>
              <w:numPr>
                <w:ilvl w:val="0"/>
                <w:numId w:val="2"/>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New design of the tea hut layout complies with standards for distances away from water for sockets.</w:t>
            </w:r>
          </w:p>
        </w:tc>
        <w:tc>
          <w:tcPr>
            <w:tcW w:w="1134" w:type="dxa"/>
            <w:tcBorders>
              <w:top w:val="single" w:sz="6" w:space="0" w:color="000000"/>
              <w:left w:val="single" w:sz="36" w:space="0" w:color="000000"/>
              <w:bottom w:val="single" w:sz="6" w:space="0" w:color="000000"/>
              <w:right w:val="single" w:sz="6" w:space="0" w:color="000000"/>
            </w:tcBorders>
          </w:tcPr>
          <w:p w14:paraId="0BF67115" w14:textId="77777777" w:rsidR="00D7027A" w:rsidRPr="00C318E0" w:rsidRDefault="00D7027A">
            <w:pPr>
              <w:jc w:val="center"/>
              <w:rPr>
                <w:rFonts w:ascii="Arial" w:eastAsia="Arial" w:hAnsi="Arial" w:cs="Arial"/>
                <w:color w:val="808080" w:themeColor="background1" w:themeShade="80"/>
                <w:sz w:val="18"/>
                <w:szCs w:val="18"/>
              </w:rPr>
            </w:pPr>
          </w:p>
        </w:tc>
      </w:tr>
      <w:tr w:rsidR="00C318E0" w:rsidRPr="00C318E0" w14:paraId="2466918B" w14:textId="77777777">
        <w:trPr>
          <w:trHeight w:val="20"/>
        </w:trPr>
        <w:tc>
          <w:tcPr>
            <w:tcW w:w="2862" w:type="dxa"/>
            <w:tcBorders>
              <w:top w:val="single" w:sz="6" w:space="0" w:color="000000"/>
              <w:left w:val="single" w:sz="6" w:space="0" w:color="000000"/>
              <w:bottom w:val="single" w:sz="6" w:space="0" w:color="000000"/>
              <w:right w:val="single" w:sz="6" w:space="0" w:color="000000"/>
            </w:tcBorders>
          </w:tcPr>
          <w:p w14:paraId="6E7BB0E9" w14:textId="77777777" w:rsidR="00D7027A" w:rsidRPr="00C318E0" w:rsidRDefault="005F6A89">
            <w:pPr>
              <w:rPr>
                <w:rFonts w:ascii="Arial" w:eastAsia="Arial" w:hAnsi="Arial" w:cs="Arial"/>
                <w:b/>
                <w:color w:val="808080" w:themeColor="background1" w:themeShade="80"/>
                <w:sz w:val="20"/>
                <w:szCs w:val="20"/>
              </w:rPr>
            </w:pPr>
            <w:r w:rsidRPr="00C318E0">
              <w:rPr>
                <w:rFonts w:ascii="Arial" w:eastAsia="Arial" w:hAnsi="Arial" w:cs="Arial"/>
                <w:b/>
                <w:color w:val="808080" w:themeColor="background1" w:themeShade="80"/>
                <w:sz w:val="20"/>
                <w:szCs w:val="20"/>
              </w:rPr>
              <w:lastRenderedPageBreak/>
              <w:t>Water or liquid spillages</w:t>
            </w:r>
          </w:p>
          <w:p w14:paraId="1A3EC7AB" w14:textId="77777777" w:rsidR="00D7027A" w:rsidRPr="00C318E0" w:rsidRDefault="005F6A89">
            <w:pPr>
              <w:rPr>
                <w:rFonts w:ascii="Arial" w:eastAsia="Arial" w:hAnsi="Arial" w:cs="Arial"/>
                <w:b/>
                <w:color w:val="808080" w:themeColor="background1" w:themeShade="80"/>
                <w:sz w:val="20"/>
                <w:szCs w:val="20"/>
              </w:rPr>
            </w:pPr>
            <w:r w:rsidRPr="00C318E0">
              <w:rPr>
                <w:rFonts w:ascii="Arial" w:eastAsia="Arial" w:hAnsi="Arial" w:cs="Arial"/>
                <w:color w:val="808080" w:themeColor="background1" w:themeShade="80"/>
                <w:sz w:val="20"/>
                <w:szCs w:val="20"/>
              </w:rPr>
              <w:t>Risk of slipping and falling</w:t>
            </w:r>
          </w:p>
        </w:tc>
        <w:tc>
          <w:tcPr>
            <w:tcW w:w="1275" w:type="dxa"/>
            <w:tcBorders>
              <w:top w:val="single" w:sz="8" w:space="0" w:color="000000"/>
              <w:left w:val="nil"/>
              <w:bottom w:val="single" w:sz="8" w:space="0" w:color="000000"/>
              <w:right w:val="single" w:sz="8" w:space="0" w:color="000000"/>
            </w:tcBorders>
            <w:vAlign w:val="center"/>
          </w:tcPr>
          <w:p w14:paraId="757EA9AF"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Catering Manager</w:t>
            </w:r>
          </w:p>
        </w:tc>
        <w:tc>
          <w:tcPr>
            <w:tcW w:w="426" w:type="dxa"/>
            <w:tcBorders>
              <w:top w:val="single" w:sz="8" w:space="0" w:color="000000"/>
              <w:left w:val="single" w:sz="8" w:space="0" w:color="000000"/>
              <w:bottom w:val="single" w:sz="8" w:space="0" w:color="000000"/>
              <w:right w:val="single" w:sz="8" w:space="0" w:color="000000"/>
            </w:tcBorders>
            <w:vAlign w:val="center"/>
          </w:tcPr>
          <w:p w14:paraId="1740921E"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425" w:type="dxa"/>
            <w:tcBorders>
              <w:top w:val="single" w:sz="8" w:space="0" w:color="000000"/>
              <w:left w:val="single" w:sz="8" w:space="0" w:color="000000"/>
              <w:bottom w:val="single" w:sz="8" w:space="0" w:color="000000"/>
              <w:right w:val="single" w:sz="8" w:space="0" w:color="000000"/>
            </w:tcBorders>
            <w:vAlign w:val="center"/>
          </w:tcPr>
          <w:p w14:paraId="23323FF9"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567" w:type="dxa"/>
            <w:tcBorders>
              <w:top w:val="single" w:sz="8" w:space="0" w:color="000000"/>
              <w:left w:val="single" w:sz="8" w:space="0" w:color="000000"/>
              <w:bottom w:val="single" w:sz="8" w:space="0" w:color="000000"/>
              <w:right w:val="single" w:sz="8" w:space="0" w:color="000000"/>
            </w:tcBorders>
            <w:vAlign w:val="center"/>
          </w:tcPr>
          <w:p w14:paraId="59CCFA57"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4</w:t>
            </w:r>
          </w:p>
        </w:tc>
        <w:tc>
          <w:tcPr>
            <w:tcW w:w="1134" w:type="dxa"/>
            <w:tcBorders>
              <w:top w:val="single" w:sz="8" w:space="0" w:color="000000"/>
              <w:left w:val="single" w:sz="8" w:space="0" w:color="000000"/>
              <w:bottom w:val="single" w:sz="8" w:space="0" w:color="000000"/>
              <w:right w:val="single" w:sz="36" w:space="0" w:color="000000"/>
            </w:tcBorders>
            <w:vAlign w:val="center"/>
          </w:tcPr>
          <w:p w14:paraId="27ACAF01"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moderate</w:t>
            </w:r>
          </w:p>
        </w:tc>
        <w:tc>
          <w:tcPr>
            <w:tcW w:w="3118" w:type="dxa"/>
            <w:tcBorders>
              <w:top w:val="single" w:sz="6" w:space="0" w:color="000000"/>
              <w:left w:val="single" w:sz="36" w:space="0" w:color="000000"/>
              <w:bottom w:val="single" w:sz="6" w:space="0" w:color="000000"/>
              <w:right w:val="single" w:sz="6" w:space="0" w:color="000000"/>
            </w:tcBorders>
          </w:tcPr>
          <w:p w14:paraId="26C27336" w14:textId="77777777" w:rsidR="00D7027A" w:rsidRPr="00C318E0" w:rsidRDefault="005F6A89">
            <w:pPr>
              <w:numPr>
                <w:ilvl w:val="0"/>
                <w:numId w:val="15"/>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Spills in public areas are to be cleaned up immediately and any wet area is to be marked with a sign.</w:t>
            </w:r>
          </w:p>
          <w:p w14:paraId="0CCA9ACA" w14:textId="77777777" w:rsidR="00D7027A" w:rsidRPr="00C318E0" w:rsidRDefault="005F6A89">
            <w:pPr>
              <w:numPr>
                <w:ilvl w:val="0"/>
                <w:numId w:val="15"/>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Floors monitored for water when the weather outside is wet.</w:t>
            </w:r>
          </w:p>
          <w:p w14:paraId="53A0E563" w14:textId="77777777" w:rsidR="00D7027A" w:rsidRPr="00C318E0" w:rsidRDefault="005F6A89">
            <w:pPr>
              <w:numPr>
                <w:ilvl w:val="0"/>
                <w:numId w:val="15"/>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Kitchen equipment and pipework to be maintained sufficiently to avoid leaks.</w:t>
            </w:r>
          </w:p>
          <w:p w14:paraId="5E8CF508" w14:textId="77777777" w:rsidR="00D7027A" w:rsidRPr="00C318E0" w:rsidRDefault="00D7027A">
            <w:pPr>
              <w:ind w:left="360"/>
              <w:rPr>
                <w:rFonts w:ascii="Arial" w:eastAsia="Arial" w:hAnsi="Arial" w:cs="Arial"/>
                <w:color w:val="808080" w:themeColor="background1" w:themeShade="80"/>
                <w:sz w:val="20"/>
                <w:szCs w:val="20"/>
              </w:rPr>
            </w:pPr>
          </w:p>
        </w:tc>
        <w:tc>
          <w:tcPr>
            <w:tcW w:w="426" w:type="dxa"/>
            <w:tcBorders>
              <w:top w:val="single" w:sz="6" w:space="0" w:color="000000"/>
              <w:left w:val="single" w:sz="36" w:space="0" w:color="000000"/>
              <w:bottom w:val="single" w:sz="6" w:space="0" w:color="000000"/>
              <w:right w:val="single" w:sz="4" w:space="0" w:color="000000"/>
            </w:tcBorders>
            <w:vAlign w:val="center"/>
          </w:tcPr>
          <w:p w14:paraId="60A12D97"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425" w:type="dxa"/>
            <w:tcBorders>
              <w:top w:val="single" w:sz="6" w:space="0" w:color="000000"/>
              <w:left w:val="single" w:sz="4" w:space="0" w:color="000000"/>
              <w:bottom w:val="single" w:sz="6" w:space="0" w:color="000000"/>
              <w:right w:val="single" w:sz="4" w:space="0" w:color="000000"/>
            </w:tcBorders>
            <w:vAlign w:val="center"/>
          </w:tcPr>
          <w:p w14:paraId="225ED319"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567" w:type="dxa"/>
            <w:tcBorders>
              <w:top w:val="single" w:sz="6" w:space="0" w:color="000000"/>
              <w:left w:val="single" w:sz="4" w:space="0" w:color="000000"/>
              <w:bottom w:val="single" w:sz="6" w:space="0" w:color="000000"/>
              <w:right w:val="single" w:sz="4" w:space="0" w:color="000000"/>
            </w:tcBorders>
            <w:vAlign w:val="center"/>
          </w:tcPr>
          <w:p w14:paraId="2AD5265F"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1134" w:type="dxa"/>
            <w:tcBorders>
              <w:top w:val="single" w:sz="6" w:space="0" w:color="000000"/>
              <w:left w:val="single" w:sz="4" w:space="0" w:color="000000"/>
              <w:bottom w:val="single" w:sz="6" w:space="0" w:color="000000"/>
              <w:right w:val="single" w:sz="36" w:space="0" w:color="000000"/>
            </w:tcBorders>
            <w:vAlign w:val="center"/>
          </w:tcPr>
          <w:p w14:paraId="4E2DDE81"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trivial</w:t>
            </w:r>
          </w:p>
        </w:tc>
        <w:tc>
          <w:tcPr>
            <w:tcW w:w="2552" w:type="dxa"/>
            <w:tcBorders>
              <w:top w:val="single" w:sz="6" w:space="0" w:color="000000"/>
              <w:left w:val="single" w:sz="36" w:space="0" w:color="000000"/>
              <w:bottom w:val="single" w:sz="6" w:space="0" w:color="000000"/>
              <w:right w:val="single" w:sz="6" w:space="0" w:color="000000"/>
            </w:tcBorders>
            <w:vAlign w:val="center"/>
          </w:tcPr>
          <w:p w14:paraId="50BDEC74" w14:textId="77777777" w:rsidR="00D7027A" w:rsidRPr="00C318E0" w:rsidRDefault="005F6A89">
            <w:pPr>
              <w:numPr>
                <w:ilvl w:val="0"/>
                <w:numId w:val="18"/>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Mats installed at doorway to help prevent shoes bringing water in. Mats on contract cleaning.</w:t>
            </w:r>
          </w:p>
        </w:tc>
        <w:tc>
          <w:tcPr>
            <w:tcW w:w="1134" w:type="dxa"/>
            <w:tcBorders>
              <w:top w:val="single" w:sz="6" w:space="0" w:color="000000"/>
              <w:left w:val="single" w:sz="36" w:space="0" w:color="000000"/>
              <w:bottom w:val="single" w:sz="6" w:space="0" w:color="000000"/>
              <w:right w:val="single" w:sz="6" w:space="0" w:color="000000"/>
            </w:tcBorders>
          </w:tcPr>
          <w:p w14:paraId="21250612" w14:textId="77777777" w:rsidR="00D7027A" w:rsidRPr="00C318E0" w:rsidRDefault="00D7027A">
            <w:pPr>
              <w:jc w:val="center"/>
              <w:rPr>
                <w:rFonts w:ascii="Arial" w:eastAsia="Arial" w:hAnsi="Arial" w:cs="Arial"/>
                <w:color w:val="808080" w:themeColor="background1" w:themeShade="80"/>
                <w:sz w:val="18"/>
                <w:szCs w:val="18"/>
              </w:rPr>
            </w:pPr>
          </w:p>
        </w:tc>
      </w:tr>
      <w:tr w:rsidR="00C318E0" w:rsidRPr="00C318E0" w14:paraId="42AF9A68" w14:textId="77777777">
        <w:trPr>
          <w:trHeight w:val="20"/>
        </w:trPr>
        <w:tc>
          <w:tcPr>
            <w:tcW w:w="2862" w:type="dxa"/>
            <w:tcBorders>
              <w:top w:val="single" w:sz="6" w:space="0" w:color="000000"/>
              <w:left w:val="single" w:sz="6" w:space="0" w:color="000000"/>
              <w:bottom w:val="single" w:sz="6" w:space="0" w:color="000000"/>
              <w:right w:val="single" w:sz="6" w:space="0" w:color="000000"/>
            </w:tcBorders>
          </w:tcPr>
          <w:p w14:paraId="0DEA5365" w14:textId="77777777" w:rsidR="00D7027A" w:rsidRPr="00C318E0" w:rsidRDefault="005F6A89">
            <w:pPr>
              <w:rPr>
                <w:rFonts w:ascii="Arial" w:eastAsia="Arial" w:hAnsi="Arial" w:cs="Arial"/>
                <w:b/>
                <w:color w:val="808080" w:themeColor="background1" w:themeShade="80"/>
                <w:sz w:val="20"/>
                <w:szCs w:val="20"/>
              </w:rPr>
            </w:pPr>
            <w:r w:rsidRPr="00C318E0">
              <w:rPr>
                <w:rFonts w:ascii="Arial" w:eastAsia="Arial" w:hAnsi="Arial" w:cs="Arial"/>
                <w:b/>
                <w:color w:val="808080" w:themeColor="background1" w:themeShade="80"/>
                <w:sz w:val="20"/>
                <w:szCs w:val="20"/>
              </w:rPr>
              <w:t>Shelving</w:t>
            </w:r>
          </w:p>
          <w:p w14:paraId="718E119F" w14:textId="77777777" w:rsidR="00D7027A" w:rsidRPr="00C318E0" w:rsidRDefault="005F6A89">
            <w:pPr>
              <w:rPr>
                <w:rFonts w:ascii="Arial" w:eastAsia="Arial" w:hAnsi="Arial" w:cs="Arial"/>
                <w:b/>
                <w:color w:val="808080" w:themeColor="background1" w:themeShade="80"/>
                <w:sz w:val="20"/>
                <w:szCs w:val="20"/>
              </w:rPr>
            </w:pPr>
            <w:r w:rsidRPr="00C318E0">
              <w:rPr>
                <w:rFonts w:ascii="Arial" w:eastAsia="Arial" w:hAnsi="Arial" w:cs="Arial"/>
                <w:color w:val="808080" w:themeColor="background1" w:themeShade="80"/>
                <w:sz w:val="20"/>
                <w:szCs w:val="20"/>
              </w:rPr>
              <w:t>Risk of items falling from shelves</w:t>
            </w:r>
          </w:p>
        </w:tc>
        <w:tc>
          <w:tcPr>
            <w:tcW w:w="1275" w:type="dxa"/>
            <w:tcBorders>
              <w:top w:val="single" w:sz="8" w:space="0" w:color="000000"/>
              <w:left w:val="nil"/>
              <w:bottom w:val="single" w:sz="8" w:space="0" w:color="000000"/>
              <w:right w:val="single" w:sz="8" w:space="0" w:color="000000"/>
            </w:tcBorders>
            <w:vAlign w:val="center"/>
          </w:tcPr>
          <w:p w14:paraId="7246E8FC"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Catering Manager</w:t>
            </w:r>
          </w:p>
        </w:tc>
        <w:tc>
          <w:tcPr>
            <w:tcW w:w="426" w:type="dxa"/>
            <w:tcBorders>
              <w:top w:val="single" w:sz="8" w:space="0" w:color="000000"/>
              <w:left w:val="single" w:sz="8" w:space="0" w:color="000000"/>
              <w:bottom w:val="single" w:sz="8" w:space="0" w:color="000000"/>
              <w:right w:val="single" w:sz="8" w:space="0" w:color="000000"/>
            </w:tcBorders>
            <w:vAlign w:val="center"/>
          </w:tcPr>
          <w:p w14:paraId="2564FEDD"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425" w:type="dxa"/>
            <w:tcBorders>
              <w:top w:val="single" w:sz="8" w:space="0" w:color="000000"/>
              <w:left w:val="single" w:sz="8" w:space="0" w:color="000000"/>
              <w:bottom w:val="single" w:sz="8" w:space="0" w:color="000000"/>
              <w:right w:val="single" w:sz="8" w:space="0" w:color="000000"/>
            </w:tcBorders>
            <w:vAlign w:val="center"/>
          </w:tcPr>
          <w:p w14:paraId="2E922CBE"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567" w:type="dxa"/>
            <w:tcBorders>
              <w:top w:val="single" w:sz="8" w:space="0" w:color="000000"/>
              <w:left w:val="single" w:sz="8" w:space="0" w:color="000000"/>
              <w:bottom w:val="single" w:sz="8" w:space="0" w:color="000000"/>
              <w:right w:val="single" w:sz="8" w:space="0" w:color="000000"/>
            </w:tcBorders>
            <w:vAlign w:val="center"/>
          </w:tcPr>
          <w:p w14:paraId="38CB414D"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1134" w:type="dxa"/>
            <w:tcBorders>
              <w:top w:val="single" w:sz="8" w:space="0" w:color="000000"/>
              <w:left w:val="single" w:sz="8" w:space="0" w:color="000000"/>
              <w:bottom w:val="single" w:sz="8" w:space="0" w:color="000000"/>
              <w:right w:val="single" w:sz="36" w:space="0" w:color="000000"/>
            </w:tcBorders>
            <w:vAlign w:val="center"/>
          </w:tcPr>
          <w:p w14:paraId="6894FD5D"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trivial</w:t>
            </w:r>
          </w:p>
        </w:tc>
        <w:tc>
          <w:tcPr>
            <w:tcW w:w="3118" w:type="dxa"/>
            <w:tcBorders>
              <w:top w:val="single" w:sz="6" w:space="0" w:color="000000"/>
              <w:left w:val="single" w:sz="36" w:space="0" w:color="000000"/>
              <w:bottom w:val="single" w:sz="6" w:space="0" w:color="000000"/>
              <w:right w:val="single" w:sz="6" w:space="0" w:color="000000"/>
            </w:tcBorders>
          </w:tcPr>
          <w:p w14:paraId="36C8C32F" w14:textId="77777777" w:rsidR="00D7027A" w:rsidRPr="00C318E0" w:rsidRDefault="005F6A89">
            <w:pPr>
              <w:numPr>
                <w:ilvl w:val="0"/>
                <w:numId w:val="4"/>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Shelves should be installed level and if appropriate with a lip if used for items that could roll or fall off.</w:t>
            </w:r>
          </w:p>
          <w:p w14:paraId="4EF4B937" w14:textId="77777777" w:rsidR="00D7027A" w:rsidRPr="00C318E0" w:rsidRDefault="005F6A89">
            <w:pPr>
              <w:numPr>
                <w:ilvl w:val="0"/>
                <w:numId w:val="4"/>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 xml:space="preserve">items on shelves should be light in weight </w:t>
            </w:r>
          </w:p>
        </w:tc>
        <w:tc>
          <w:tcPr>
            <w:tcW w:w="426" w:type="dxa"/>
            <w:tcBorders>
              <w:top w:val="single" w:sz="6" w:space="0" w:color="000000"/>
              <w:left w:val="single" w:sz="36" w:space="0" w:color="000000"/>
              <w:bottom w:val="single" w:sz="6" w:space="0" w:color="000000"/>
              <w:right w:val="single" w:sz="4" w:space="0" w:color="000000"/>
            </w:tcBorders>
            <w:vAlign w:val="center"/>
          </w:tcPr>
          <w:p w14:paraId="1D725656" w14:textId="77777777" w:rsidR="00D7027A" w:rsidRPr="00C318E0" w:rsidRDefault="00D7027A">
            <w:pPr>
              <w:jc w:val="center"/>
              <w:rPr>
                <w:rFonts w:ascii="Arial" w:eastAsia="Arial" w:hAnsi="Arial" w:cs="Arial"/>
                <w:color w:val="808080" w:themeColor="background1" w:themeShade="80"/>
                <w:sz w:val="18"/>
                <w:szCs w:val="18"/>
              </w:rPr>
            </w:pPr>
          </w:p>
        </w:tc>
        <w:tc>
          <w:tcPr>
            <w:tcW w:w="425" w:type="dxa"/>
            <w:tcBorders>
              <w:top w:val="single" w:sz="6" w:space="0" w:color="000000"/>
              <w:left w:val="single" w:sz="4" w:space="0" w:color="000000"/>
              <w:bottom w:val="single" w:sz="6" w:space="0" w:color="000000"/>
              <w:right w:val="single" w:sz="4" w:space="0" w:color="000000"/>
            </w:tcBorders>
            <w:vAlign w:val="center"/>
          </w:tcPr>
          <w:p w14:paraId="4666F589" w14:textId="77777777" w:rsidR="00D7027A" w:rsidRPr="00C318E0" w:rsidRDefault="00D7027A">
            <w:pPr>
              <w:jc w:val="center"/>
              <w:rPr>
                <w:rFonts w:ascii="Arial" w:eastAsia="Arial" w:hAnsi="Arial" w:cs="Arial"/>
                <w:color w:val="808080" w:themeColor="background1" w:themeShade="80"/>
                <w:sz w:val="18"/>
                <w:szCs w:val="18"/>
              </w:rPr>
            </w:pPr>
          </w:p>
        </w:tc>
        <w:tc>
          <w:tcPr>
            <w:tcW w:w="567" w:type="dxa"/>
            <w:tcBorders>
              <w:top w:val="single" w:sz="6" w:space="0" w:color="000000"/>
              <w:left w:val="single" w:sz="4" w:space="0" w:color="000000"/>
              <w:bottom w:val="single" w:sz="6" w:space="0" w:color="000000"/>
              <w:right w:val="single" w:sz="4" w:space="0" w:color="000000"/>
            </w:tcBorders>
            <w:vAlign w:val="center"/>
          </w:tcPr>
          <w:p w14:paraId="76E66FDE" w14:textId="77777777" w:rsidR="00D7027A" w:rsidRPr="00C318E0" w:rsidRDefault="00D7027A">
            <w:pPr>
              <w:jc w:val="center"/>
              <w:rPr>
                <w:rFonts w:ascii="Arial" w:eastAsia="Arial" w:hAnsi="Arial" w:cs="Arial"/>
                <w:color w:val="808080" w:themeColor="background1" w:themeShade="80"/>
                <w:sz w:val="18"/>
                <w:szCs w:val="18"/>
              </w:rPr>
            </w:pPr>
          </w:p>
        </w:tc>
        <w:tc>
          <w:tcPr>
            <w:tcW w:w="1134" w:type="dxa"/>
            <w:tcBorders>
              <w:top w:val="single" w:sz="6" w:space="0" w:color="000000"/>
              <w:left w:val="single" w:sz="4" w:space="0" w:color="000000"/>
              <w:bottom w:val="single" w:sz="6" w:space="0" w:color="000000"/>
              <w:right w:val="single" w:sz="36" w:space="0" w:color="000000"/>
            </w:tcBorders>
            <w:vAlign w:val="center"/>
          </w:tcPr>
          <w:p w14:paraId="015E9575" w14:textId="77777777" w:rsidR="00D7027A" w:rsidRPr="00C318E0" w:rsidRDefault="00D7027A">
            <w:pPr>
              <w:jc w:val="center"/>
              <w:rPr>
                <w:rFonts w:ascii="Arial" w:eastAsia="Arial" w:hAnsi="Arial" w:cs="Arial"/>
                <w:color w:val="808080" w:themeColor="background1" w:themeShade="80"/>
                <w:sz w:val="18"/>
                <w:szCs w:val="18"/>
              </w:rPr>
            </w:pPr>
          </w:p>
        </w:tc>
        <w:tc>
          <w:tcPr>
            <w:tcW w:w="2552" w:type="dxa"/>
            <w:tcBorders>
              <w:top w:val="single" w:sz="6" w:space="0" w:color="000000"/>
              <w:left w:val="single" w:sz="36" w:space="0" w:color="000000"/>
              <w:bottom w:val="single" w:sz="6" w:space="0" w:color="000000"/>
              <w:right w:val="single" w:sz="6" w:space="0" w:color="000000"/>
            </w:tcBorders>
            <w:vAlign w:val="center"/>
          </w:tcPr>
          <w:p w14:paraId="24985C15" w14:textId="77777777" w:rsidR="00D7027A" w:rsidRPr="00C318E0" w:rsidRDefault="005F6A89">
            <w:pPr>
              <w:numPr>
                <w:ilvl w:val="0"/>
                <w:numId w:val="6"/>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Ensure that new installations use current control measures.</w:t>
            </w:r>
          </w:p>
          <w:p w14:paraId="04115C6A" w14:textId="77777777" w:rsidR="00D7027A" w:rsidRPr="00C318E0" w:rsidRDefault="005F6A89">
            <w:pPr>
              <w:numPr>
                <w:ilvl w:val="0"/>
                <w:numId w:val="6"/>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train staff to put things on shelves correctly</w:t>
            </w:r>
          </w:p>
          <w:p w14:paraId="2912F1C3" w14:textId="77777777" w:rsidR="00D7027A" w:rsidRPr="00C318E0" w:rsidRDefault="005F6A89">
            <w:pPr>
              <w:numPr>
                <w:ilvl w:val="0"/>
                <w:numId w:val="6"/>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Shelves not to be overloaded with weight or items that represent a risk by falling.</w:t>
            </w:r>
          </w:p>
        </w:tc>
        <w:tc>
          <w:tcPr>
            <w:tcW w:w="1134" w:type="dxa"/>
            <w:tcBorders>
              <w:top w:val="single" w:sz="6" w:space="0" w:color="000000"/>
              <w:left w:val="single" w:sz="36" w:space="0" w:color="000000"/>
              <w:bottom w:val="single" w:sz="6" w:space="0" w:color="000000"/>
              <w:right w:val="single" w:sz="6" w:space="0" w:color="000000"/>
            </w:tcBorders>
          </w:tcPr>
          <w:p w14:paraId="56D19E37" w14:textId="77777777" w:rsidR="00D7027A" w:rsidRPr="00C318E0" w:rsidRDefault="00D7027A">
            <w:pPr>
              <w:jc w:val="center"/>
              <w:rPr>
                <w:rFonts w:ascii="Arial" w:eastAsia="Arial" w:hAnsi="Arial" w:cs="Arial"/>
                <w:color w:val="808080" w:themeColor="background1" w:themeShade="80"/>
                <w:sz w:val="18"/>
                <w:szCs w:val="18"/>
              </w:rPr>
            </w:pPr>
          </w:p>
        </w:tc>
      </w:tr>
      <w:tr w:rsidR="00C318E0" w:rsidRPr="00C318E0" w14:paraId="2A7D12A9" w14:textId="77777777">
        <w:trPr>
          <w:trHeight w:val="20"/>
        </w:trPr>
        <w:tc>
          <w:tcPr>
            <w:tcW w:w="2862" w:type="dxa"/>
            <w:tcBorders>
              <w:top w:val="single" w:sz="6" w:space="0" w:color="000000"/>
              <w:left w:val="single" w:sz="6" w:space="0" w:color="000000"/>
              <w:bottom w:val="single" w:sz="6" w:space="0" w:color="000000"/>
              <w:right w:val="single" w:sz="6" w:space="0" w:color="000000"/>
            </w:tcBorders>
          </w:tcPr>
          <w:p w14:paraId="65C351A9" w14:textId="77777777" w:rsidR="00D7027A" w:rsidRPr="00C318E0" w:rsidRDefault="005F6A89">
            <w:pPr>
              <w:rPr>
                <w:rFonts w:ascii="Arial" w:eastAsia="Arial" w:hAnsi="Arial" w:cs="Arial"/>
                <w:b/>
                <w:color w:val="808080" w:themeColor="background1" w:themeShade="80"/>
                <w:sz w:val="20"/>
                <w:szCs w:val="20"/>
              </w:rPr>
            </w:pPr>
            <w:r w:rsidRPr="00C318E0">
              <w:rPr>
                <w:rFonts w:ascii="Arial" w:eastAsia="Arial" w:hAnsi="Arial" w:cs="Arial"/>
                <w:b/>
                <w:color w:val="808080" w:themeColor="background1" w:themeShade="80"/>
                <w:sz w:val="20"/>
                <w:szCs w:val="20"/>
              </w:rPr>
              <w:t>Hand Washing facilities</w:t>
            </w:r>
          </w:p>
          <w:p w14:paraId="11209DFC" w14:textId="77777777" w:rsidR="00D7027A" w:rsidRPr="00C318E0" w:rsidRDefault="00D7027A">
            <w:pPr>
              <w:rPr>
                <w:rFonts w:ascii="Arial" w:eastAsia="Arial" w:hAnsi="Arial" w:cs="Arial"/>
                <w:b/>
                <w:color w:val="808080" w:themeColor="background1" w:themeShade="80"/>
                <w:sz w:val="20"/>
                <w:szCs w:val="20"/>
              </w:rPr>
            </w:pPr>
          </w:p>
          <w:p w14:paraId="2B597B01" w14:textId="77777777" w:rsidR="00D7027A" w:rsidRPr="00C318E0" w:rsidRDefault="005F6A89">
            <w:pPr>
              <w:rPr>
                <w:rFonts w:ascii="Arial" w:eastAsia="Arial" w:hAnsi="Arial" w:cs="Arial"/>
                <w:b/>
                <w:color w:val="808080" w:themeColor="background1" w:themeShade="80"/>
                <w:sz w:val="20"/>
                <w:szCs w:val="20"/>
              </w:rPr>
            </w:pPr>
            <w:r w:rsidRPr="00C318E0">
              <w:rPr>
                <w:rFonts w:ascii="Arial" w:eastAsia="Arial" w:hAnsi="Arial" w:cs="Arial"/>
                <w:color w:val="808080" w:themeColor="background1" w:themeShade="80"/>
                <w:sz w:val="20"/>
                <w:szCs w:val="20"/>
              </w:rPr>
              <w:t>Risk of cross contamination</w:t>
            </w:r>
          </w:p>
        </w:tc>
        <w:tc>
          <w:tcPr>
            <w:tcW w:w="1275" w:type="dxa"/>
            <w:tcBorders>
              <w:top w:val="single" w:sz="8" w:space="0" w:color="000000"/>
              <w:left w:val="nil"/>
              <w:bottom w:val="single" w:sz="8" w:space="0" w:color="000000"/>
              <w:right w:val="single" w:sz="8" w:space="0" w:color="000000"/>
            </w:tcBorders>
            <w:vAlign w:val="center"/>
          </w:tcPr>
          <w:p w14:paraId="22D0A085"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Catering Manager</w:t>
            </w:r>
          </w:p>
        </w:tc>
        <w:tc>
          <w:tcPr>
            <w:tcW w:w="426" w:type="dxa"/>
            <w:tcBorders>
              <w:top w:val="single" w:sz="8" w:space="0" w:color="000000"/>
              <w:left w:val="single" w:sz="8" w:space="0" w:color="000000"/>
              <w:bottom w:val="single" w:sz="8" w:space="0" w:color="000000"/>
              <w:right w:val="single" w:sz="8" w:space="0" w:color="000000"/>
            </w:tcBorders>
            <w:vAlign w:val="center"/>
          </w:tcPr>
          <w:p w14:paraId="38AAC8E9"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425" w:type="dxa"/>
            <w:tcBorders>
              <w:top w:val="single" w:sz="8" w:space="0" w:color="000000"/>
              <w:left w:val="single" w:sz="8" w:space="0" w:color="000000"/>
              <w:bottom w:val="single" w:sz="8" w:space="0" w:color="000000"/>
              <w:right w:val="single" w:sz="8" w:space="0" w:color="000000"/>
            </w:tcBorders>
            <w:vAlign w:val="center"/>
          </w:tcPr>
          <w:p w14:paraId="0AEA6E23"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3</w:t>
            </w:r>
          </w:p>
        </w:tc>
        <w:tc>
          <w:tcPr>
            <w:tcW w:w="567" w:type="dxa"/>
            <w:tcBorders>
              <w:top w:val="single" w:sz="8" w:space="0" w:color="000000"/>
              <w:left w:val="single" w:sz="8" w:space="0" w:color="000000"/>
              <w:bottom w:val="single" w:sz="8" w:space="0" w:color="000000"/>
              <w:right w:val="single" w:sz="8" w:space="0" w:color="000000"/>
            </w:tcBorders>
            <w:vAlign w:val="center"/>
          </w:tcPr>
          <w:p w14:paraId="5E8FDFDF"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3</w:t>
            </w:r>
          </w:p>
        </w:tc>
        <w:tc>
          <w:tcPr>
            <w:tcW w:w="1134" w:type="dxa"/>
            <w:tcBorders>
              <w:top w:val="single" w:sz="8" w:space="0" w:color="000000"/>
              <w:left w:val="single" w:sz="8" w:space="0" w:color="000000"/>
              <w:bottom w:val="single" w:sz="8" w:space="0" w:color="000000"/>
              <w:right w:val="single" w:sz="36" w:space="0" w:color="000000"/>
            </w:tcBorders>
            <w:vAlign w:val="center"/>
          </w:tcPr>
          <w:p w14:paraId="508C5FD4"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moderate</w:t>
            </w:r>
          </w:p>
        </w:tc>
        <w:tc>
          <w:tcPr>
            <w:tcW w:w="3118" w:type="dxa"/>
            <w:tcBorders>
              <w:top w:val="single" w:sz="6" w:space="0" w:color="000000"/>
              <w:left w:val="single" w:sz="36" w:space="0" w:color="000000"/>
              <w:bottom w:val="single" w:sz="6" w:space="0" w:color="000000"/>
              <w:right w:val="single" w:sz="6" w:space="0" w:color="000000"/>
            </w:tcBorders>
          </w:tcPr>
          <w:p w14:paraId="34451E7C" w14:textId="77777777" w:rsidR="00D7027A" w:rsidRPr="00C318E0" w:rsidRDefault="005F6A89">
            <w:pPr>
              <w:numPr>
                <w:ilvl w:val="0"/>
                <w:numId w:val="25"/>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A hand wash only sink is provided with disposable paper towels and antibacterial hand soap</w:t>
            </w:r>
          </w:p>
        </w:tc>
        <w:tc>
          <w:tcPr>
            <w:tcW w:w="426" w:type="dxa"/>
            <w:tcBorders>
              <w:top w:val="single" w:sz="6" w:space="0" w:color="000000"/>
              <w:left w:val="single" w:sz="36" w:space="0" w:color="000000"/>
              <w:bottom w:val="single" w:sz="6" w:space="0" w:color="000000"/>
              <w:right w:val="single" w:sz="4" w:space="0" w:color="000000"/>
            </w:tcBorders>
            <w:vAlign w:val="center"/>
          </w:tcPr>
          <w:p w14:paraId="5AAF460C"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425" w:type="dxa"/>
            <w:tcBorders>
              <w:top w:val="single" w:sz="6" w:space="0" w:color="000000"/>
              <w:left w:val="single" w:sz="4" w:space="0" w:color="000000"/>
              <w:bottom w:val="single" w:sz="6" w:space="0" w:color="000000"/>
              <w:right w:val="single" w:sz="4" w:space="0" w:color="000000"/>
            </w:tcBorders>
            <w:vAlign w:val="center"/>
          </w:tcPr>
          <w:p w14:paraId="111F33BF"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567" w:type="dxa"/>
            <w:tcBorders>
              <w:top w:val="single" w:sz="6" w:space="0" w:color="000000"/>
              <w:left w:val="single" w:sz="4" w:space="0" w:color="000000"/>
              <w:bottom w:val="single" w:sz="6" w:space="0" w:color="000000"/>
              <w:right w:val="single" w:sz="4" w:space="0" w:color="000000"/>
            </w:tcBorders>
            <w:vAlign w:val="center"/>
          </w:tcPr>
          <w:p w14:paraId="7510E3C0"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1134" w:type="dxa"/>
            <w:tcBorders>
              <w:top w:val="single" w:sz="6" w:space="0" w:color="000000"/>
              <w:left w:val="single" w:sz="4" w:space="0" w:color="000000"/>
              <w:bottom w:val="single" w:sz="6" w:space="0" w:color="000000"/>
              <w:right w:val="single" w:sz="36" w:space="0" w:color="000000"/>
            </w:tcBorders>
            <w:vAlign w:val="center"/>
          </w:tcPr>
          <w:p w14:paraId="23FE33E3"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tolerable</w:t>
            </w:r>
          </w:p>
        </w:tc>
        <w:tc>
          <w:tcPr>
            <w:tcW w:w="2552" w:type="dxa"/>
            <w:tcBorders>
              <w:top w:val="single" w:sz="6" w:space="0" w:color="000000"/>
              <w:left w:val="single" w:sz="36" w:space="0" w:color="000000"/>
              <w:bottom w:val="single" w:sz="6" w:space="0" w:color="000000"/>
              <w:right w:val="single" w:sz="6" w:space="0" w:color="000000"/>
            </w:tcBorders>
            <w:vAlign w:val="center"/>
          </w:tcPr>
          <w:p w14:paraId="6A195E1C" w14:textId="77777777" w:rsidR="00D7027A" w:rsidRPr="00C318E0" w:rsidRDefault="005F6A89">
            <w:pPr>
              <w:numPr>
                <w:ilvl w:val="0"/>
                <w:numId w:val="13"/>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highlight w:val="white"/>
              </w:rPr>
              <w:t xml:space="preserve">Training given to staff to prevent cross-contamination by stopping any harmful contaminants on kitchen equipment from being transferred to people's hands. Hands should not be washed in anything other than the hand wash sink and nothing else is to be washed in the hand sink. </w:t>
            </w:r>
          </w:p>
          <w:p w14:paraId="6A3C3F6C" w14:textId="77777777" w:rsidR="00D7027A" w:rsidRPr="00C318E0" w:rsidRDefault="005F6A89">
            <w:pPr>
              <w:numPr>
                <w:ilvl w:val="0"/>
                <w:numId w:val="13"/>
              </w:numPr>
              <w:rPr>
                <w:rFonts w:ascii="Arial" w:eastAsia="Arial" w:hAnsi="Arial" w:cs="Arial"/>
                <w:color w:val="808080" w:themeColor="background1" w:themeShade="80"/>
                <w:sz w:val="20"/>
                <w:szCs w:val="20"/>
                <w:highlight w:val="white"/>
              </w:rPr>
            </w:pPr>
            <w:r w:rsidRPr="00C318E0">
              <w:rPr>
                <w:rFonts w:ascii="Arial" w:eastAsia="Arial" w:hAnsi="Arial" w:cs="Arial"/>
                <w:color w:val="808080" w:themeColor="background1" w:themeShade="80"/>
                <w:sz w:val="20"/>
                <w:szCs w:val="20"/>
                <w:highlight w:val="white"/>
              </w:rPr>
              <w:t xml:space="preserve">All staff involved in food preparation have </w:t>
            </w:r>
            <w:r w:rsidRPr="00C318E0">
              <w:rPr>
                <w:rFonts w:ascii="Arial" w:eastAsia="Arial" w:hAnsi="Arial" w:cs="Arial"/>
                <w:color w:val="808080" w:themeColor="background1" w:themeShade="80"/>
                <w:sz w:val="20"/>
                <w:szCs w:val="20"/>
                <w:highlight w:val="white"/>
              </w:rPr>
              <w:lastRenderedPageBreak/>
              <w:t>a Level 2 food hygiene minimum.</w:t>
            </w:r>
          </w:p>
        </w:tc>
        <w:tc>
          <w:tcPr>
            <w:tcW w:w="1134" w:type="dxa"/>
            <w:tcBorders>
              <w:top w:val="single" w:sz="6" w:space="0" w:color="000000"/>
              <w:left w:val="single" w:sz="36" w:space="0" w:color="000000"/>
              <w:bottom w:val="single" w:sz="6" w:space="0" w:color="000000"/>
              <w:right w:val="single" w:sz="6" w:space="0" w:color="000000"/>
            </w:tcBorders>
          </w:tcPr>
          <w:p w14:paraId="2459F79D" w14:textId="77777777" w:rsidR="00D7027A" w:rsidRPr="00C318E0" w:rsidRDefault="00D7027A">
            <w:pPr>
              <w:jc w:val="center"/>
              <w:rPr>
                <w:rFonts w:ascii="Arial" w:eastAsia="Arial" w:hAnsi="Arial" w:cs="Arial"/>
                <w:color w:val="808080" w:themeColor="background1" w:themeShade="80"/>
                <w:sz w:val="18"/>
                <w:szCs w:val="18"/>
              </w:rPr>
            </w:pPr>
          </w:p>
        </w:tc>
      </w:tr>
      <w:tr w:rsidR="00C318E0" w:rsidRPr="00C318E0" w14:paraId="0856065C" w14:textId="77777777">
        <w:trPr>
          <w:trHeight w:val="20"/>
        </w:trPr>
        <w:tc>
          <w:tcPr>
            <w:tcW w:w="2862" w:type="dxa"/>
            <w:tcBorders>
              <w:top w:val="single" w:sz="6" w:space="0" w:color="000000"/>
              <w:left w:val="single" w:sz="6" w:space="0" w:color="000000"/>
              <w:bottom w:val="single" w:sz="6" w:space="0" w:color="000000"/>
              <w:right w:val="single" w:sz="6" w:space="0" w:color="000000"/>
            </w:tcBorders>
          </w:tcPr>
          <w:p w14:paraId="1B41A1F5" w14:textId="77777777" w:rsidR="00D7027A" w:rsidRPr="00C318E0" w:rsidRDefault="00D7027A">
            <w:pPr>
              <w:rPr>
                <w:rFonts w:ascii="Arial" w:eastAsia="Arial" w:hAnsi="Arial" w:cs="Arial"/>
                <w:b/>
                <w:color w:val="808080" w:themeColor="background1" w:themeShade="80"/>
                <w:sz w:val="20"/>
                <w:szCs w:val="20"/>
              </w:rPr>
            </w:pPr>
          </w:p>
          <w:p w14:paraId="45138B02" w14:textId="77777777" w:rsidR="00A049C1" w:rsidRPr="00C318E0" w:rsidRDefault="005F6A89">
            <w:pPr>
              <w:rPr>
                <w:rFonts w:ascii="Arial" w:eastAsia="Arial" w:hAnsi="Arial" w:cs="Arial"/>
                <w:color w:val="808080" w:themeColor="background1" w:themeShade="80"/>
                <w:sz w:val="20"/>
                <w:szCs w:val="20"/>
              </w:rPr>
            </w:pPr>
            <w:r w:rsidRPr="00C318E0">
              <w:rPr>
                <w:rFonts w:ascii="Arial" w:eastAsia="Arial" w:hAnsi="Arial" w:cs="Arial"/>
                <w:b/>
                <w:color w:val="808080" w:themeColor="background1" w:themeShade="80"/>
                <w:sz w:val="20"/>
                <w:szCs w:val="20"/>
              </w:rPr>
              <w:t>Risk of pests</w:t>
            </w:r>
            <w:r w:rsidRPr="00C318E0">
              <w:rPr>
                <w:rFonts w:ascii="Arial" w:eastAsia="Arial" w:hAnsi="Arial" w:cs="Arial"/>
                <w:color w:val="808080" w:themeColor="background1" w:themeShade="80"/>
                <w:sz w:val="20"/>
                <w:szCs w:val="20"/>
              </w:rPr>
              <w:t xml:space="preserve"> </w:t>
            </w:r>
          </w:p>
          <w:p w14:paraId="63976B3C" w14:textId="77777777" w:rsidR="00A049C1" w:rsidRPr="00C318E0" w:rsidRDefault="00A049C1">
            <w:pPr>
              <w:rPr>
                <w:rFonts w:ascii="Arial" w:eastAsia="Arial" w:hAnsi="Arial" w:cs="Arial"/>
                <w:color w:val="808080" w:themeColor="background1" w:themeShade="80"/>
                <w:sz w:val="20"/>
                <w:szCs w:val="20"/>
              </w:rPr>
            </w:pPr>
          </w:p>
          <w:p w14:paraId="3FEEEF33" w14:textId="0E511DA9" w:rsidR="00D7027A" w:rsidRPr="00C318E0" w:rsidRDefault="00A049C1">
            <w:pPr>
              <w:rPr>
                <w:rFonts w:ascii="Arial" w:eastAsia="Arial" w:hAnsi="Arial" w:cs="Arial"/>
                <w:b/>
                <w:color w:val="808080" w:themeColor="background1" w:themeShade="80"/>
                <w:sz w:val="20"/>
                <w:szCs w:val="20"/>
              </w:rPr>
            </w:pPr>
            <w:r w:rsidRPr="00C318E0">
              <w:rPr>
                <w:rFonts w:ascii="Arial" w:eastAsia="Arial" w:hAnsi="Arial" w:cs="Arial"/>
                <w:color w:val="808080" w:themeColor="background1" w:themeShade="80"/>
                <w:sz w:val="20"/>
                <w:szCs w:val="20"/>
              </w:rPr>
              <w:t>T</w:t>
            </w:r>
            <w:r w:rsidR="005F6A89" w:rsidRPr="00C318E0">
              <w:rPr>
                <w:rFonts w:ascii="Arial" w:eastAsia="Arial" w:hAnsi="Arial" w:cs="Arial"/>
                <w:color w:val="808080" w:themeColor="background1" w:themeShade="80"/>
                <w:sz w:val="20"/>
                <w:szCs w:val="20"/>
              </w:rPr>
              <w:t>ransferring harmful bacteria to catering stock/ ingredients.</w:t>
            </w:r>
          </w:p>
          <w:p w14:paraId="4C5B3E09" w14:textId="77777777" w:rsidR="00D7027A" w:rsidRPr="00C318E0" w:rsidRDefault="00D7027A">
            <w:pPr>
              <w:rPr>
                <w:rFonts w:ascii="Arial" w:eastAsia="Arial" w:hAnsi="Arial" w:cs="Arial"/>
                <w:b/>
                <w:color w:val="808080" w:themeColor="background1" w:themeShade="80"/>
                <w:sz w:val="20"/>
                <w:szCs w:val="20"/>
              </w:rPr>
            </w:pPr>
          </w:p>
        </w:tc>
        <w:tc>
          <w:tcPr>
            <w:tcW w:w="1275" w:type="dxa"/>
            <w:tcBorders>
              <w:top w:val="single" w:sz="8" w:space="0" w:color="000000"/>
              <w:left w:val="nil"/>
              <w:bottom w:val="single" w:sz="8" w:space="0" w:color="000000"/>
              <w:right w:val="single" w:sz="8" w:space="0" w:color="000000"/>
            </w:tcBorders>
            <w:vAlign w:val="center"/>
          </w:tcPr>
          <w:p w14:paraId="6367B62F"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Catering manager</w:t>
            </w:r>
          </w:p>
        </w:tc>
        <w:tc>
          <w:tcPr>
            <w:tcW w:w="426" w:type="dxa"/>
            <w:tcBorders>
              <w:top w:val="single" w:sz="8" w:space="0" w:color="000000"/>
              <w:left w:val="single" w:sz="8" w:space="0" w:color="000000"/>
              <w:bottom w:val="single" w:sz="8" w:space="0" w:color="000000"/>
              <w:right w:val="single" w:sz="8" w:space="0" w:color="000000"/>
            </w:tcBorders>
            <w:vAlign w:val="center"/>
          </w:tcPr>
          <w:p w14:paraId="1CC51DE4"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425" w:type="dxa"/>
            <w:tcBorders>
              <w:top w:val="single" w:sz="8" w:space="0" w:color="000000"/>
              <w:left w:val="single" w:sz="8" w:space="0" w:color="000000"/>
              <w:bottom w:val="single" w:sz="8" w:space="0" w:color="000000"/>
              <w:right w:val="single" w:sz="8" w:space="0" w:color="000000"/>
            </w:tcBorders>
            <w:vAlign w:val="center"/>
          </w:tcPr>
          <w:p w14:paraId="51186E1F"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3</w:t>
            </w:r>
          </w:p>
        </w:tc>
        <w:tc>
          <w:tcPr>
            <w:tcW w:w="567" w:type="dxa"/>
            <w:tcBorders>
              <w:top w:val="single" w:sz="8" w:space="0" w:color="000000"/>
              <w:left w:val="single" w:sz="8" w:space="0" w:color="000000"/>
              <w:bottom w:val="single" w:sz="8" w:space="0" w:color="000000"/>
              <w:right w:val="single" w:sz="8" w:space="0" w:color="000000"/>
            </w:tcBorders>
            <w:vAlign w:val="center"/>
          </w:tcPr>
          <w:p w14:paraId="3145813E"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3</w:t>
            </w:r>
          </w:p>
        </w:tc>
        <w:tc>
          <w:tcPr>
            <w:tcW w:w="1134" w:type="dxa"/>
            <w:tcBorders>
              <w:top w:val="single" w:sz="8" w:space="0" w:color="000000"/>
              <w:left w:val="single" w:sz="8" w:space="0" w:color="000000"/>
              <w:bottom w:val="single" w:sz="8" w:space="0" w:color="000000"/>
              <w:right w:val="single" w:sz="36" w:space="0" w:color="000000"/>
            </w:tcBorders>
            <w:vAlign w:val="center"/>
          </w:tcPr>
          <w:p w14:paraId="527BE32A"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moderate</w:t>
            </w:r>
          </w:p>
        </w:tc>
        <w:tc>
          <w:tcPr>
            <w:tcW w:w="3118" w:type="dxa"/>
            <w:tcBorders>
              <w:top w:val="single" w:sz="6" w:space="0" w:color="000000"/>
              <w:left w:val="single" w:sz="36" w:space="0" w:color="000000"/>
              <w:bottom w:val="single" w:sz="6" w:space="0" w:color="000000"/>
              <w:right w:val="single" w:sz="6" w:space="0" w:color="000000"/>
            </w:tcBorders>
          </w:tcPr>
          <w:p w14:paraId="75C6B293" w14:textId="77777777" w:rsidR="00D7027A" w:rsidRPr="00C318E0" w:rsidRDefault="005F6A89">
            <w:pPr>
              <w:numPr>
                <w:ilvl w:val="0"/>
                <w:numId w:val="19"/>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 xml:space="preserve">Contract with pest control is in place to keep control measures </w:t>
            </w:r>
          </w:p>
          <w:p w14:paraId="62BD95F4" w14:textId="77777777" w:rsidR="00D7027A" w:rsidRPr="00C318E0" w:rsidRDefault="005F6A89">
            <w:pPr>
              <w:numPr>
                <w:ilvl w:val="0"/>
                <w:numId w:val="19"/>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Pest control checks are on the food hygiene management system for staff to complete.</w:t>
            </w:r>
          </w:p>
          <w:p w14:paraId="1E2EA8DB" w14:textId="77777777" w:rsidR="00D7027A" w:rsidRPr="00C318E0" w:rsidRDefault="005F6A89">
            <w:pPr>
              <w:numPr>
                <w:ilvl w:val="0"/>
                <w:numId w:val="19"/>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food items are stored in pest proof containers</w:t>
            </w:r>
          </w:p>
        </w:tc>
        <w:tc>
          <w:tcPr>
            <w:tcW w:w="426" w:type="dxa"/>
            <w:tcBorders>
              <w:top w:val="single" w:sz="6" w:space="0" w:color="000000"/>
              <w:left w:val="single" w:sz="36" w:space="0" w:color="000000"/>
              <w:bottom w:val="single" w:sz="6" w:space="0" w:color="000000"/>
              <w:right w:val="single" w:sz="4" w:space="0" w:color="000000"/>
            </w:tcBorders>
            <w:vAlign w:val="center"/>
          </w:tcPr>
          <w:p w14:paraId="7F108CA8"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425" w:type="dxa"/>
            <w:tcBorders>
              <w:top w:val="single" w:sz="6" w:space="0" w:color="000000"/>
              <w:left w:val="single" w:sz="4" w:space="0" w:color="000000"/>
              <w:bottom w:val="single" w:sz="6" w:space="0" w:color="000000"/>
              <w:right w:val="single" w:sz="4" w:space="0" w:color="000000"/>
            </w:tcBorders>
            <w:vAlign w:val="center"/>
          </w:tcPr>
          <w:p w14:paraId="38F10497"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567" w:type="dxa"/>
            <w:tcBorders>
              <w:top w:val="single" w:sz="6" w:space="0" w:color="000000"/>
              <w:left w:val="single" w:sz="4" w:space="0" w:color="000000"/>
              <w:bottom w:val="single" w:sz="6" w:space="0" w:color="000000"/>
              <w:right w:val="single" w:sz="4" w:space="0" w:color="000000"/>
            </w:tcBorders>
            <w:vAlign w:val="center"/>
          </w:tcPr>
          <w:p w14:paraId="1149DC91"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1134" w:type="dxa"/>
            <w:tcBorders>
              <w:top w:val="single" w:sz="6" w:space="0" w:color="000000"/>
              <w:left w:val="single" w:sz="4" w:space="0" w:color="000000"/>
              <w:bottom w:val="single" w:sz="6" w:space="0" w:color="000000"/>
              <w:right w:val="single" w:sz="36" w:space="0" w:color="000000"/>
            </w:tcBorders>
            <w:vAlign w:val="center"/>
          </w:tcPr>
          <w:p w14:paraId="599F53A2"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tolerable</w:t>
            </w:r>
          </w:p>
        </w:tc>
        <w:tc>
          <w:tcPr>
            <w:tcW w:w="2552" w:type="dxa"/>
            <w:tcBorders>
              <w:top w:val="single" w:sz="6" w:space="0" w:color="000000"/>
              <w:left w:val="single" w:sz="36" w:space="0" w:color="000000"/>
              <w:bottom w:val="single" w:sz="6" w:space="0" w:color="000000"/>
              <w:right w:val="single" w:sz="6" w:space="0" w:color="000000"/>
            </w:tcBorders>
            <w:vAlign w:val="center"/>
          </w:tcPr>
          <w:p w14:paraId="50584717" w14:textId="77777777" w:rsidR="00D7027A" w:rsidRPr="00C318E0" w:rsidRDefault="005F6A89">
            <w:pPr>
              <w:numPr>
                <w:ilvl w:val="0"/>
                <w:numId w:val="10"/>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Any food waste is cleared up straight away and none left out overnight.</w:t>
            </w:r>
          </w:p>
          <w:p w14:paraId="65AC2401" w14:textId="196381BF" w:rsidR="00D7027A" w:rsidRPr="00C318E0" w:rsidRDefault="005F6A89">
            <w:pPr>
              <w:numPr>
                <w:ilvl w:val="0"/>
                <w:numId w:val="10"/>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 xml:space="preserve">As far as possible the </w:t>
            </w:r>
            <w:r w:rsidR="00A049C1" w:rsidRPr="00C318E0">
              <w:rPr>
                <w:rFonts w:ascii="Arial" w:eastAsia="Arial" w:hAnsi="Arial" w:cs="Arial"/>
                <w:color w:val="808080" w:themeColor="background1" w:themeShade="80"/>
                <w:sz w:val="20"/>
                <w:szCs w:val="20"/>
              </w:rPr>
              <w:t>unit</w:t>
            </w:r>
            <w:r w:rsidRPr="00C318E0">
              <w:rPr>
                <w:rFonts w:ascii="Arial" w:eastAsia="Arial" w:hAnsi="Arial" w:cs="Arial"/>
                <w:color w:val="808080" w:themeColor="background1" w:themeShade="80"/>
                <w:sz w:val="20"/>
                <w:szCs w:val="20"/>
              </w:rPr>
              <w:t xml:space="preserve"> is sealed to avoid pests easily getting in.</w:t>
            </w:r>
          </w:p>
          <w:p w14:paraId="17EE34B9" w14:textId="77777777" w:rsidR="00D7027A" w:rsidRPr="00C318E0" w:rsidRDefault="005F6A89">
            <w:pPr>
              <w:numPr>
                <w:ilvl w:val="0"/>
                <w:numId w:val="10"/>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Check deliveries thoroughly for signs of pests.</w:t>
            </w:r>
          </w:p>
          <w:p w14:paraId="28696870" w14:textId="77777777" w:rsidR="00D7027A" w:rsidRPr="00C318E0" w:rsidRDefault="005F6A89">
            <w:pPr>
              <w:numPr>
                <w:ilvl w:val="0"/>
                <w:numId w:val="10"/>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Keep the area external to the buffet clear of rubbish and weeds.</w:t>
            </w:r>
          </w:p>
          <w:p w14:paraId="6ED8523F" w14:textId="77777777" w:rsidR="00D7027A" w:rsidRPr="00C318E0" w:rsidRDefault="005F6A89">
            <w:pPr>
              <w:numPr>
                <w:ilvl w:val="0"/>
                <w:numId w:val="10"/>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Ensure that all bins are emptied on a regular basis and they all have close fitting lids.</w:t>
            </w:r>
          </w:p>
          <w:p w14:paraId="50574670" w14:textId="77777777" w:rsidR="00D7027A" w:rsidRPr="00C318E0" w:rsidRDefault="005F6A89">
            <w:pPr>
              <w:numPr>
                <w:ilvl w:val="0"/>
                <w:numId w:val="10"/>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On duty staff to do visual checks on opening for pest encroachments, looking for dropping, rubbing marks along low surfaces and bite/ chewing of facilities</w:t>
            </w:r>
          </w:p>
          <w:p w14:paraId="7BD8389D" w14:textId="13A39A64" w:rsidR="00A049C1" w:rsidRPr="00C318E0" w:rsidRDefault="00A049C1">
            <w:pPr>
              <w:numPr>
                <w:ilvl w:val="0"/>
                <w:numId w:val="10"/>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Staff trained to contact catering manager if any signs of pests are found.</w:t>
            </w:r>
          </w:p>
        </w:tc>
        <w:tc>
          <w:tcPr>
            <w:tcW w:w="1134" w:type="dxa"/>
            <w:tcBorders>
              <w:top w:val="single" w:sz="6" w:space="0" w:color="000000"/>
              <w:left w:val="single" w:sz="36" w:space="0" w:color="000000"/>
              <w:bottom w:val="single" w:sz="6" w:space="0" w:color="000000"/>
              <w:right w:val="single" w:sz="6" w:space="0" w:color="000000"/>
            </w:tcBorders>
          </w:tcPr>
          <w:p w14:paraId="3100D772" w14:textId="77777777" w:rsidR="00D7027A" w:rsidRPr="00C318E0" w:rsidRDefault="00D7027A">
            <w:pPr>
              <w:jc w:val="center"/>
              <w:rPr>
                <w:rFonts w:ascii="Arial" w:eastAsia="Arial" w:hAnsi="Arial" w:cs="Arial"/>
                <w:color w:val="808080" w:themeColor="background1" w:themeShade="80"/>
                <w:sz w:val="18"/>
                <w:szCs w:val="18"/>
              </w:rPr>
            </w:pPr>
          </w:p>
        </w:tc>
      </w:tr>
      <w:tr w:rsidR="00C318E0" w:rsidRPr="00C318E0" w14:paraId="68B6880B" w14:textId="77777777">
        <w:trPr>
          <w:trHeight w:val="20"/>
        </w:trPr>
        <w:tc>
          <w:tcPr>
            <w:tcW w:w="2862" w:type="dxa"/>
            <w:tcBorders>
              <w:top w:val="single" w:sz="6" w:space="0" w:color="000000"/>
              <w:left w:val="single" w:sz="6" w:space="0" w:color="000000"/>
              <w:bottom w:val="single" w:sz="6" w:space="0" w:color="000000"/>
              <w:right w:val="single" w:sz="6" w:space="0" w:color="000000"/>
            </w:tcBorders>
          </w:tcPr>
          <w:p w14:paraId="673EB802" w14:textId="77777777" w:rsidR="00D7027A" w:rsidRPr="00C318E0" w:rsidRDefault="005F6A89">
            <w:pPr>
              <w:rPr>
                <w:rFonts w:ascii="Arial" w:eastAsia="Arial" w:hAnsi="Arial" w:cs="Arial"/>
                <w:b/>
                <w:color w:val="808080" w:themeColor="background1" w:themeShade="80"/>
                <w:sz w:val="20"/>
                <w:szCs w:val="20"/>
              </w:rPr>
            </w:pPr>
            <w:r w:rsidRPr="00C318E0">
              <w:rPr>
                <w:rFonts w:ascii="Arial" w:eastAsia="Arial" w:hAnsi="Arial" w:cs="Arial"/>
                <w:b/>
                <w:color w:val="808080" w:themeColor="background1" w:themeShade="80"/>
                <w:sz w:val="20"/>
                <w:szCs w:val="20"/>
              </w:rPr>
              <w:t>Dirty Surfaces in food preparation areas</w:t>
            </w:r>
          </w:p>
          <w:p w14:paraId="6C261498" w14:textId="77777777" w:rsidR="00D7027A" w:rsidRPr="00C318E0" w:rsidRDefault="00D7027A">
            <w:pPr>
              <w:rPr>
                <w:rFonts w:ascii="Arial" w:eastAsia="Arial" w:hAnsi="Arial" w:cs="Arial"/>
                <w:b/>
                <w:color w:val="808080" w:themeColor="background1" w:themeShade="80"/>
                <w:sz w:val="20"/>
                <w:szCs w:val="20"/>
              </w:rPr>
            </w:pPr>
          </w:p>
          <w:p w14:paraId="0BF0EC54" w14:textId="77777777" w:rsidR="00D7027A" w:rsidRPr="00C318E0" w:rsidRDefault="005F6A89">
            <w:pPr>
              <w:rPr>
                <w:rFonts w:ascii="Arial" w:eastAsia="Arial" w:hAnsi="Arial" w:cs="Arial"/>
                <w:b/>
                <w:color w:val="808080" w:themeColor="background1" w:themeShade="80"/>
                <w:sz w:val="20"/>
                <w:szCs w:val="20"/>
              </w:rPr>
            </w:pPr>
            <w:r w:rsidRPr="00C318E0">
              <w:rPr>
                <w:rFonts w:ascii="Arial" w:eastAsia="Arial" w:hAnsi="Arial" w:cs="Arial"/>
                <w:color w:val="808080" w:themeColor="background1" w:themeShade="80"/>
                <w:sz w:val="20"/>
                <w:szCs w:val="20"/>
              </w:rPr>
              <w:t>Risk of bacteria growing and being transferred to food being served.</w:t>
            </w:r>
          </w:p>
        </w:tc>
        <w:tc>
          <w:tcPr>
            <w:tcW w:w="1275" w:type="dxa"/>
            <w:tcBorders>
              <w:top w:val="single" w:sz="8" w:space="0" w:color="000000"/>
              <w:left w:val="nil"/>
              <w:bottom w:val="single" w:sz="8" w:space="0" w:color="000000"/>
              <w:right w:val="single" w:sz="8" w:space="0" w:color="000000"/>
            </w:tcBorders>
            <w:vAlign w:val="center"/>
          </w:tcPr>
          <w:p w14:paraId="34A71594"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buffet staff</w:t>
            </w:r>
          </w:p>
        </w:tc>
        <w:tc>
          <w:tcPr>
            <w:tcW w:w="426" w:type="dxa"/>
            <w:tcBorders>
              <w:top w:val="single" w:sz="8" w:space="0" w:color="000000"/>
              <w:left w:val="single" w:sz="8" w:space="0" w:color="000000"/>
              <w:bottom w:val="single" w:sz="8" w:space="0" w:color="000000"/>
              <w:right w:val="single" w:sz="8" w:space="0" w:color="000000"/>
            </w:tcBorders>
            <w:vAlign w:val="center"/>
          </w:tcPr>
          <w:p w14:paraId="08F3980D"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425" w:type="dxa"/>
            <w:tcBorders>
              <w:top w:val="single" w:sz="8" w:space="0" w:color="000000"/>
              <w:left w:val="single" w:sz="8" w:space="0" w:color="000000"/>
              <w:bottom w:val="single" w:sz="8" w:space="0" w:color="000000"/>
              <w:right w:val="single" w:sz="8" w:space="0" w:color="000000"/>
            </w:tcBorders>
            <w:vAlign w:val="center"/>
          </w:tcPr>
          <w:p w14:paraId="041CD091"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3</w:t>
            </w:r>
          </w:p>
        </w:tc>
        <w:tc>
          <w:tcPr>
            <w:tcW w:w="567" w:type="dxa"/>
            <w:tcBorders>
              <w:top w:val="single" w:sz="8" w:space="0" w:color="000000"/>
              <w:left w:val="single" w:sz="8" w:space="0" w:color="000000"/>
              <w:bottom w:val="single" w:sz="8" w:space="0" w:color="000000"/>
              <w:right w:val="single" w:sz="8" w:space="0" w:color="000000"/>
            </w:tcBorders>
            <w:vAlign w:val="center"/>
          </w:tcPr>
          <w:p w14:paraId="6079F3BC"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3</w:t>
            </w:r>
          </w:p>
        </w:tc>
        <w:tc>
          <w:tcPr>
            <w:tcW w:w="1134" w:type="dxa"/>
            <w:tcBorders>
              <w:top w:val="single" w:sz="8" w:space="0" w:color="000000"/>
              <w:left w:val="single" w:sz="8" w:space="0" w:color="000000"/>
              <w:bottom w:val="single" w:sz="8" w:space="0" w:color="000000"/>
              <w:right w:val="single" w:sz="36" w:space="0" w:color="000000"/>
            </w:tcBorders>
            <w:vAlign w:val="center"/>
          </w:tcPr>
          <w:p w14:paraId="418861D1"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moderate</w:t>
            </w:r>
          </w:p>
        </w:tc>
        <w:tc>
          <w:tcPr>
            <w:tcW w:w="3118" w:type="dxa"/>
            <w:tcBorders>
              <w:top w:val="single" w:sz="6" w:space="0" w:color="000000"/>
              <w:left w:val="single" w:sz="36" w:space="0" w:color="000000"/>
              <w:bottom w:val="single" w:sz="6" w:space="0" w:color="000000"/>
              <w:right w:val="single" w:sz="6" w:space="0" w:color="000000"/>
            </w:tcBorders>
          </w:tcPr>
          <w:p w14:paraId="281D65B2" w14:textId="77777777" w:rsidR="00D7027A" w:rsidRPr="00C318E0" w:rsidRDefault="005F6A89">
            <w:pPr>
              <w:numPr>
                <w:ilvl w:val="0"/>
                <w:numId w:val="20"/>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Surfaces are to be cleaned regularly with soap and water and then sanitised using spray provided</w:t>
            </w:r>
          </w:p>
          <w:p w14:paraId="0AD31E2E" w14:textId="77777777" w:rsidR="00D7027A" w:rsidRPr="00C318E0" w:rsidRDefault="005F6A89">
            <w:pPr>
              <w:numPr>
                <w:ilvl w:val="0"/>
                <w:numId w:val="20"/>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 xml:space="preserve">Chopping boards are to be checked on a regular basis for damage and replaced if </w:t>
            </w:r>
            <w:r w:rsidRPr="00C318E0">
              <w:rPr>
                <w:rFonts w:ascii="Arial" w:eastAsia="Arial" w:hAnsi="Arial" w:cs="Arial"/>
                <w:color w:val="808080" w:themeColor="background1" w:themeShade="80"/>
                <w:sz w:val="20"/>
                <w:szCs w:val="20"/>
              </w:rPr>
              <w:lastRenderedPageBreak/>
              <w:t>they become discoloured and have deep scores.</w:t>
            </w:r>
          </w:p>
          <w:p w14:paraId="60398D3F" w14:textId="77777777" w:rsidR="00D7027A" w:rsidRPr="00C318E0" w:rsidRDefault="005F6A89">
            <w:pPr>
              <w:numPr>
                <w:ilvl w:val="0"/>
                <w:numId w:val="20"/>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staff trained in food hygiene best practice</w:t>
            </w:r>
          </w:p>
        </w:tc>
        <w:tc>
          <w:tcPr>
            <w:tcW w:w="426" w:type="dxa"/>
            <w:tcBorders>
              <w:top w:val="single" w:sz="6" w:space="0" w:color="000000"/>
              <w:left w:val="single" w:sz="36" w:space="0" w:color="000000"/>
              <w:bottom w:val="single" w:sz="6" w:space="0" w:color="000000"/>
              <w:right w:val="single" w:sz="4" w:space="0" w:color="000000"/>
            </w:tcBorders>
            <w:vAlign w:val="center"/>
          </w:tcPr>
          <w:p w14:paraId="1AEC8F1E"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lastRenderedPageBreak/>
              <w:t>1</w:t>
            </w:r>
          </w:p>
        </w:tc>
        <w:tc>
          <w:tcPr>
            <w:tcW w:w="425" w:type="dxa"/>
            <w:tcBorders>
              <w:top w:val="single" w:sz="6" w:space="0" w:color="000000"/>
              <w:left w:val="single" w:sz="4" w:space="0" w:color="000000"/>
              <w:bottom w:val="single" w:sz="6" w:space="0" w:color="000000"/>
              <w:right w:val="single" w:sz="4" w:space="0" w:color="000000"/>
            </w:tcBorders>
            <w:vAlign w:val="center"/>
          </w:tcPr>
          <w:p w14:paraId="003B3497"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567" w:type="dxa"/>
            <w:tcBorders>
              <w:top w:val="single" w:sz="6" w:space="0" w:color="000000"/>
              <w:left w:val="single" w:sz="4" w:space="0" w:color="000000"/>
              <w:bottom w:val="single" w:sz="6" w:space="0" w:color="000000"/>
              <w:right w:val="single" w:sz="4" w:space="0" w:color="000000"/>
            </w:tcBorders>
            <w:vAlign w:val="center"/>
          </w:tcPr>
          <w:p w14:paraId="7A5D2B4A"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1134" w:type="dxa"/>
            <w:tcBorders>
              <w:top w:val="single" w:sz="6" w:space="0" w:color="000000"/>
              <w:left w:val="single" w:sz="4" w:space="0" w:color="000000"/>
              <w:bottom w:val="single" w:sz="6" w:space="0" w:color="000000"/>
              <w:right w:val="single" w:sz="36" w:space="0" w:color="000000"/>
            </w:tcBorders>
            <w:vAlign w:val="center"/>
          </w:tcPr>
          <w:p w14:paraId="6352BD0E"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tolerable</w:t>
            </w:r>
          </w:p>
        </w:tc>
        <w:tc>
          <w:tcPr>
            <w:tcW w:w="2552" w:type="dxa"/>
            <w:tcBorders>
              <w:top w:val="single" w:sz="6" w:space="0" w:color="000000"/>
              <w:left w:val="single" w:sz="36" w:space="0" w:color="000000"/>
              <w:bottom w:val="single" w:sz="6" w:space="0" w:color="000000"/>
              <w:right w:val="single" w:sz="6" w:space="0" w:color="000000"/>
            </w:tcBorders>
            <w:vAlign w:val="center"/>
          </w:tcPr>
          <w:p w14:paraId="782B9E05" w14:textId="77777777" w:rsidR="00D7027A" w:rsidRPr="00C318E0" w:rsidRDefault="00D7027A">
            <w:pPr>
              <w:ind w:left="360"/>
              <w:rPr>
                <w:rFonts w:ascii="Arial" w:eastAsia="Arial" w:hAnsi="Arial" w:cs="Arial"/>
                <w:color w:val="808080" w:themeColor="background1" w:themeShade="80"/>
                <w:sz w:val="20"/>
                <w:szCs w:val="20"/>
              </w:rPr>
            </w:pPr>
          </w:p>
        </w:tc>
        <w:tc>
          <w:tcPr>
            <w:tcW w:w="1134" w:type="dxa"/>
            <w:tcBorders>
              <w:top w:val="single" w:sz="6" w:space="0" w:color="000000"/>
              <w:left w:val="single" w:sz="36" w:space="0" w:color="000000"/>
              <w:bottom w:val="single" w:sz="6" w:space="0" w:color="000000"/>
              <w:right w:val="single" w:sz="6" w:space="0" w:color="000000"/>
            </w:tcBorders>
          </w:tcPr>
          <w:p w14:paraId="3C5A2126" w14:textId="77777777" w:rsidR="00D7027A" w:rsidRPr="00C318E0" w:rsidRDefault="00D7027A">
            <w:pPr>
              <w:jc w:val="center"/>
              <w:rPr>
                <w:rFonts w:ascii="Arial" w:eastAsia="Arial" w:hAnsi="Arial" w:cs="Arial"/>
                <w:color w:val="808080" w:themeColor="background1" w:themeShade="80"/>
                <w:sz w:val="18"/>
                <w:szCs w:val="18"/>
              </w:rPr>
            </w:pPr>
          </w:p>
        </w:tc>
      </w:tr>
      <w:tr w:rsidR="00C318E0" w:rsidRPr="00C318E0" w14:paraId="125F095A" w14:textId="77777777">
        <w:trPr>
          <w:trHeight w:val="20"/>
        </w:trPr>
        <w:tc>
          <w:tcPr>
            <w:tcW w:w="2862" w:type="dxa"/>
            <w:tcBorders>
              <w:top w:val="single" w:sz="6" w:space="0" w:color="000000"/>
              <w:left w:val="single" w:sz="6" w:space="0" w:color="000000"/>
              <w:bottom w:val="single" w:sz="6" w:space="0" w:color="000000"/>
              <w:right w:val="single" w:sz="6" w:space="0" w:color="000000"/>
            </w:tcBorders>
          </w:tcPr>
          <w:p w14:paraId="3D8DF4A6" w14:textId="77777777" w:rsidR="00D7027A" w:rsidRPr="00C318E0" w:rsidRDefault="005F6A89">
            <w:pPr>
              <w:rPr>
                <w:rFonts w:ascii="Arial" w:eastAsia="Arial" w:hAnsi="Arial" w:cs="Arial"/>
                <w:b/>
                <w:color w:val="808080" w:themeColor="background1" w:themeShade="80"/>
                <w:sz w:val="20"/>
                <w:szCs w:val="20"/>
              </w:rPr>
            </w:pPr>
            <w:r w:rsidRPr="00C318E0">
              <w:rPr>
                <w:rFonts w:ascii="Arial" w:eastAsia="Arial" w:hAnsi="Arial" w:cs="Arial"/>
                <w:b/>
                <w:color w:val="808080" w:themeColor="background1" w:themeShade="80"/>
                <w:sz w:val="20"/>
                <w:szCs w:val="20"/>
              </w:rPr>
              <w:t>Personal Hygiene</w:t>
            </w:r>
          </w:p>
          <w:p w14:paraId="09EF584E" w14:textId="77777777" w:rsidR="00D7027A" w:rsidRPr="00C318E0" w:rsidRDefault="00D7027A">
            <w:pPr>
              <w:rPr>
                <w:rFonts w:ascii="Arial" w:eastAsia="Arial" w:hAnsi="Arial" w:cs="Arial"/>
                <w:color w:val="808080" w:themeColor="background1" w:themeShade="80"/>
                <w:sz w:val="20"/>
                <w:szCs w:val="20"/>
              </w:rPr>
            </w:pPr>
          </w:p>
          <w:p w14:paraId="3E1B4D33" w14:textId="77777777" w:rsidR="00D7027A" w:rsidRPr="00C318E0" w:rsidRDefault="005F6A89">
            <w:pPr>
              <w:rPr>
                <w:rFonts w:ascii="Arial" w:eastAsia="Arial" w:hAnsi="Arial" w:cs="Arial"/>
                <w:b/>
                <w:color w:val="808080" w:themeColor="background1" w:themeShade="80"/>
                <w:sz w:val="20"/>
                <w:szCs w:val="20"/>
              </w:rPr>
            </w:pPr>
            <w:r w:rsidRPr="00C318E0">
              <w:rPr>
                <w:rFonts w:ascii="Arial" w:eastAsia="Arial" w:hAnsi="Arial" w:cs="Arial"/>
                <w:color w:val="808080" w:themeColor="background1" w:themeShade="80"/>
                <w:sz w:val="20"/>
                <w:szCs w:val="20"/>
              </w:rPr>
              <w:t>Risk of dirt and bacteria being brought into a food preparation area.</w:t>
            </w:r>
          </w:p>
        </w:tc>
        <w:tc>
          <w:tcPr>
            <w:tcW w:w="1275" w:type="dxa"/>
            <w:tcBorders>
              <w:top w:val="single" w:sz="8" w:space="0" w:color="000000"/>
              <w:left w:val="nil"/>
              <w:bottom w:val="single" w:sz="8" w:space="0" w:color="000000"/>
              <w:right w:val="single" w:sz="8" w:space="0" w:color="000000"/>
            </w:tcBorders>
            <w:vAlign w:val="center"/>
          </w:tcPr>
          <w:p w14:paraId="386D8574"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buffet staff</w:t>
            </w:r>
          </w:p>
        </w:tc>
        <w:tc>
          <w:tcPr>
            <w:tcW w:w="426" w:type="dxa"/>
            <w:tcBorders>
              <w:top w:val="single" w:sz="8" w:space="0" w:color="000000"/>
              <w:left w:val="single" w:sz="8" w:space="0" w:color="000000"/>
              <w:bottom w:val="single" w:sz="8" w:space="0" w:color="000000"/>
              <w:right w:val="single" w:sz="8" w:space="0" w:color="000000"/>
            </w:tcBorders>
            <w:vAlign w:val="center"/>
          </w:tcPr>
          <w:p w14:paraId="5CA58A81"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425" w:type="dxa"/>
            <w:tcBorders>
              <w:top w:val="single" w:sz="8" w:space="0" w:color="000000"/>
              <w:left w:val="single" w:sz="8" w:space="0" w:color="000000"/>
              <w:bottom w:val="single" w:sz="8" w:space="0" w:color="000000"/>
              <w:right w:val="single" w:sz="8" w:space="0" w:color="000000"/>
            </w:tcBorders>
            <w:vAlign w:val="center"/>
          </w:tcPr>
          <w:p w14:paraId="55BF6F1F"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3</w:t>
            </w:r>
          </w:p>
        </w:tc>
        <w:tc>
          <w:tcPr>
            <w:tcW w:w="567" w:type="dxa"/>
            <w:tcBorders>
              <w:top w:val="single" w:sz="8" w:space="0" w:color="000000"/>
              <w:left w:val="single" w:sz="8" w:space="0" w:color="000000"/>
              <w:bottom w:val="single" w:sz="8" w:space="0" w:color="000000"/>
              <w:right w:val="single" w:sz="8" w:space="0" w:color="000000"/>
            </w:tcBorders>
            <w:vAlign w:val="center"/>
          </w:tcPr>
          <w:p w14:paraId="2C16E68F"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6</w:t>
            </w:r>
          </w:p>
        </w:tc>
        <w:tc>
          <w:tcPr>
            <w:tcW w:w="1134" w:type="dxa"/>
            <w:tcBorders>
              <w:top w:val="single" w:sz="8" w:space="0" w:color="000000"/>
              <w:left w:val="single" w:sz="8" w:space="0" w:color="000000"/>
              <w:bottom w:val="single" w:sz="8" w:space="0" w:color="000000"/>
              <w:right w:val="single" w:sz="36" w:space="0" w:color="000000"/>
            </w:tcBorders>
            <w:vAlign w:val="center"/>
          </w:tcPr>
          <w:p w14:paraId="0597BDD1"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substantial</w:t>
            </w:r>
          </w:p>
        </w:tc>
        <w:tc>
          <w:tcPr>
            <w:tcW w:w="3118" w:type="dxa"/>
            <w:tcBorders>
              <w:top w:val="single" w:sz="6" w:space="0" w:color="000000"/>
              <w:left w:val="single" w:sz="36" w:space="0" w:color="000000"/>
              <w:bottom w:val="single" w:sz="6" w:space="0" w:color="000000"/>
              <w:right w:val="single" w:sz="6" w:space="0" w:color="000000"/>
            </w:tcBorders>
          </w:tcPr>
          <w:p w14:paraId="2959A171" w14:textId="77777777" w:rsidR="00D7027A" w:rsidRPr="00C318E0" w:rsidRDefault="005F6A89">
            <w:pPr>
              <w:numPr>
                <w:ilvl w:val="0"/>
                <w:numId w:val="5"/>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Regular hand washing is mandated.</w:t>
            </w:r>
          </w:p>
          <w:p w14:paraId="6E932D76" w14:textId="77777777" w:rsidR="00D7027A" w:rsidRPr="00C318E0" w:rsidRDefault="005F6A89">
            <w:pPr>
              <w:numPr>
                <w:ilvl w:val="0"/>
                <w:numId w:val="5"/>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Staff to maintain the company personal hygiene rules made available in each unit.</w:t>
            </w:r>
          </w:p>
          <w:p w14:paraId="1F43F7AA" w14:textId="77777777" w:rsidR="00D7027A" w:rsidRPr="00C318E0" w:rsidRDefault="005F6A89">
            <w:pPr>
              <w:numPr>
                <w:ilvl w:val="0"/>
                <w:numId w:val="5"/>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Staff should be fit for work and not carrying any illness that could compromise food safety.</w:t>
            </w:r>
          </w:p>
          <w:p w14:paraId="0D80E889" w14:textId="77777777" w:rsidR="00D7027A" w:rsidRPr="00C318E0" w:rsidRDefault="005F6A89">
            <w:pPr>
              <w:numPr>
                <w:ilvl w:val="0"/>
                <w:numId w:val="5"/>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Smoking and use of electronic vaping devices is not permitted on site</w:t>
            </w:r>
          </w:p>
        </w:tc>
        <w:tc>
          <w:tcPr>
            <w:tcW w:w="426" w:type="dxa"/>
            <w:tcBorders>
              <w:top w:val="single" w:sz="6" w:space="0" w:color="000000"/>
              <w:left w:val="single" w:sz="36" w:space="0" w:color="000000"/>
              <w:bottom w:val="single" w:sz="6" w:space="0" w:color="000000"/>
              <w:right w:val="single" w:sz="4" w:space="0" w:color="000000"/>
            </w:tcBorders>
            <w:vAlign w:val="center"/>
          </w:tcPr>
          <w:p w14:paraId="256596F4"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425" w:type="dxa"/>
            <w:tcBorders>
              <w:top w:val="single" w:sz="6" w:space="0" w:color="000000"/>
              <w:left w:val="single" w:sz="4" w:space="0" w:color="000000"/>
              <w:bottom w:val="single" w:sz="6" w:space="0" w:color="000000"/>
              <w:right w:val="single" w:sz="4" w:space="0" w:color="000000"/>
            </w:tcBorders>
            <w:vAlign w:val="center"/>
          </w:tcPr>
          <w:p w14:paraId="455CD78C"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567" w:type="dxa"/>
            <w:tcBorders>
              <w:top w:val="single" w:sz="6" w:space="0" w:color="000000"/>
              <w:left w:val="single" w:sz="4" w:space="0" w:color="000000"/>
              <w:bottom w:val="single" w:sz="6" w:space="0" w:color="000000"/>
              <w:right w:val="single" w:sz="4" w:space="0" w:color="000000"/>
            </w:tcBorders>
            <w:vAlign w:val="center"/>
          </w:tcPr>
          <w:p w14:paraId="15C5E596"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4</w:t>
            </w:r>
          </w:p>
        </w:tc>
        <w:tc>
          <w:tcPr>
            <w:tcW w:w="1134" w:type="dxa"/>
            <w:tcBorders>
              <w:top w:val="single" w:sz="6" w:space="0" w:color="000000"/>
              <w:left w:val="single" w:sz="4" w:space="0" w:color="000000"/>
              <w:bottom w:val="single" w:sz="6" w:space="0" w:color="000000"/>
              <w:right w:val="single" w:sz="36" w:space="0" w:color="000000"/>
            </w:tcBorders>
            <w:vAlign w:val="center"/>
          </w:tcPr>
          <w:p w14:paraId="64056928"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moderate</w:t>
            </w:r>
          </w:p>
        </w:tc>
        <w:tc>
          <w:tcPr>
            <w:tcW w:w="2552" w:type="dxa"/>
            <w:tcBorders>
              <w:top w:val="single" w:sz="6" w:space="0" w:color="000000"/>
              <w:left w:val="single" w:sz="36" w:space="0" w:color="000000"/>
              <w:bottom w:val="single" w:sz="6" w:space="0" w:color="000000"/>
              <w:right w:val="single" w:sz="6" w:space="0" w:color="000000"/>
            </w:tcBorders>
            <w:vAlign w:val="center"/>
          </w:tcPr>
          <w:p w14:paraId="3EA0102D" w14:textId="77777777" w:rsidR="00D7027A" w:rsidRPr="00C318E0" w:rsidRDefault="005F6A89">
            <w:pPr>
              <w:numPr>
                <w:ilvl w:val="0"/>
                <w:numId w:val="7"/>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Staff uniform policy monitored by managers</w:t>
            </w:r>
          </w:p>
          <w:p w14:paraId="1D9976BA" w14:textId="77777777" w:rsidR="00D7027A" w:rsidRPr="00C318E0" w:rsidRDefault="005F6A89">
            <w:pPr>
              <w:numPr>
                <w:ilvl w:val="0"/>
                <w:numId w:val="7"/>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Staff illness to be monitored by managers are recorded via HR</w:t>
            </w:r>
          </w:p>
        </w:tc>
        <w:tc>
          <w:tcPr>
            <w:tcW w:w="1134" w:type="dxa"/>
            <w:tcBorders>
              <w:top w:val="single" w:sz="6" w:space="0" w:color="000000"/>
              <w:left w:val="single" w:sz="36" w:space="0" w:color="000000"/>
              <w:bottom w:val="single" w:sz="6" w:space="0" w:color="000000"/>
              <w:right w:val="single" w:sz="6" w:space="0" w:color="000000"/>
            </w:tcBorders>
          </w:tcPr>
          <w:p w14:paraId="236C7206" w14:textId="77777777" w:rsidR="00D7027A" w:rsidRPr="00C318E0" w:rsidRDefault="00D7027A">
            <w:pPr>
              <w:jc w:val="center"/>
              <w:rPr>
                <w:rFonts w:ascii="Arial" w:eastAsia="Arial" w:hAnsi="Arial" w:cs="Arial"/>
                <w:color w:val="808080" w:themeColor="background1" w:themeShade="80"/>
                <w:sz w:val="18"/>
                <w:szCs w:val="18"/>
              </w:rPr>
            </w:pPr>
          </w:p>
        </w:tc>
      </w:tr>
      <w:tr w:rsidR="00C318E0" w:rsidRPr="00C318E0" w14:paraId="48936773" w14:textId="77777777">
        <w:trPr>
          <w:trHeight w:val="20"/>
        </w:trPr>
        <w:tc>
          <w:tcPr>
            <w:tcW w:w="2862" w:type="dxa"/>
            <w:tcBorders>
              <w:top w:val="single" w:sz="6" w:space="0" w:color="000000"/>
              <w:left w:val="single" w:sz="6" w:space="0" w:color="000000"/>
              <w:bottom w:val="single" w:sz="6" w:space="0" w:color="000000"/>
              <w:right w:val="single" w:sz="6" w:space="0" w:color="000000"/>
            </w:tcBorders>
          </w:tcPr>
          <w:p w14:paraId="62F68BDF" w14:textId="77777777" w:rsidR="00D7027A" w:rsidRPr="00C318E0" w:rsidRDefault="005F6A89">
            <w:pPr>
              <w:rPr>
                <w:rFonts w:ascii="Arial" w:eastAsia="Arial" w:hAnsi="Arial" w:cs="Arial"/>
                <w:b/>
                <w:color w:val="808080" w:themeColor="background1" w:themeShade="80"/>
                <w:sz w:val="20"/>
                <w:szCs w:val="20"/>
              </w:rPr>
            </w:pPr>
            <w:r w:rsidRPr="00C318E0">
              <w:rPr>
                <w:rFonts w:ascii="Arial" w:eastAsia="Arial" w:hAnsi="Arial" w:cs="Arial"/>
                <w:b/>
                <w:color w:val="808080" w:themeColor="background1" w:themeShade="80"/>
                <w:sz w:val="20"/>
                <w:szCs w:val="20"/>
              </w:rPr>
              <w:t>Storage of Dry products</w:t>
            </w:r>
          </w:p>
        </w:tc>
        <w:tc>
          <w:tcPr>
            <w:tcW w:w="1275" w:type="dxa"/>
            <w:tcBorders>
              <w:top w:val="single" w:sz="8" w:space="0" w:color="000000"/>
              <w:left w:val="nil"/>
              <w:bottom w:val="single" w:sz="8" w:space="0" w:color="000000"/>
              <w:right w:val="single" w:sz="8" w:space="0" w:color="000000"/>
            </w:tcBorders>
            <w:vAlign w:val="center"/>
          </w:tcPr>
          <w:p w14:paraId="2760E379"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buffet staff</w:t>
            </w:r>
          </w:p>
        </w:tc>
        <w:tc>
          <w:tcPr>
            <w:tcW w:w="426" w:type="dxa"/>
            <w:tcBorders>
              <w:top w:val="single" w:sz="8" w:space="0" w:color="000000"/>
              <w:left w:val="single" w:sz="8" w:space="0" w:color="000000"/>
              <w:bottom w:val="single" w:sz="8" w:space="0" w:color="000000"/>
              <w:right w:val="single" w:sz="8" w:space="0" w:color="000000"/>
            </w:tcBorders>
            <w:vAlign w:val="center"/>
          </w:tcPr>
          <w:p w14:paraId="4B035D4B"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425" w:type="dxa"/>
            <w:tcBorders>
              <w:top w:val="single" w:sz="8" w:space="0" w:color="000000"/>
              <w:left w:val="single" w:sz="8" w:space="0" w:color="000000"/>
              <w:bottom w:val="single" w:sz="8" w:space="0" w:color="000000"/>
              <w:right w:val="single" w:sz="8" w:space="0" w:color="000000"/>
            </w:tcBorders>
            <w:vAlign w:val="center"/>
          </w:tcPr>
          <w:p w14:paraId="5B1ED2E5"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567" w:type="dxa"/>
            <w:tcBorders>
              <w:top w:val="single" w:sz="8" w:space="0" w:color="000000"/>
              <w:left w:val="single" w:sz="8" w:space="0" w:color="000000"/>
              <w:bottom w:val="single" w:sz="8" w:space="0" w:color="000000"/>
              <w:right w:val="single" w:sz="8" w:space="0" w:color="000000"/>
            </w:tcBorders>
            <w:vAlign w:val="center"/>
          </w:tcPr>
          <w:p w14:paraId="488D946D"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1134" w:type="dxa"/>
            <w:tcBorders>
              <w:top w:val="single" w:sz="8" w:space="0" w:color="000000"/>
              <w:left w:val="single" w:sz="8" w:space="0" w:color="000000"/>
              <w:bottom w:val="single" w:sz="8" w:space="0" w:color="000000"/>
              <w:right w:val="single" w:sz="36" w:space="0" w:color="000000"/>
            </w:tcBorders>
            <w:vAlign w:val="center"/>
          </w:tcPr>
          <w:p w14:paraId="7A83EF63"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trivial</w:t>
            </w:r>
          </w:p>
        </w:tc>
        <w:tc>
          <w:tcPr>
            <w:tcW w:w="3118" w:type="dxa"/>
            <w:tcBorders>
              <w:top w:val="single" w:sz="6" w:space="0" w:color="000000"/>
              <w:left w:val="single" w:sz="36" w:space="0" w:color="000000"/>
              <w:bottom w:val="single" w:sz="6" w:space="0" w:color="000000"/>
              <w:right w:val="single" w:sz="6" w:space="0" w:color="000000"/>
            </w:tcBorders>
          </w:tcPr>
          <w:p w14:paraId="3283A858" w14:textId="77777777" w:rsidR="00D7027A" w:rsidRPr="00C318E0" w:rsidRDefault="005F6A89">
            <w:pPr>
              <w:numPr>
                <w:ilvl w:val="0"/>
                <w:numId w:val="22"/>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Dry stock is now secure in cupboards and other stock is stored at the Old Parcels Office to ensure no overstocks</w:t>
            </w:r>
          </w:p>
        </w:tc>
        <w:tc>
          <w:tcPr>
            <w:tcW w:w="426" w:type="dxa"/>
            <w:tcBorders>
              <w:top w:val="single" w:sz="6" w:space="0" w:color="000000"/>
              <w:left w:val="single" w:sz="36" w:space="0" w:color="000000"/>
              <w:bottom w:val="single" w:sz="6" w:space="0" w:color="000000"/>
              <w:right w:val="single" w:sz="4" w:space="0" w:color="000000"/>
            </w:tcBorders>
            <w:vAlign w:val="center"/>
          </w:tcPr>
          <w:p w14:paraId="7FDE09B6"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425" w:type="dxa"/>
            <w:tcBorders>
              <w:top w:val="single" w:sz="6" w:space="0" w:color="000000"/>
              <w:left w:val="single" w:sz="4" w:space="0" w:color="000000"/>
              <w:bottom w:val="single" w:sz="6" w:space="0" w:color="000000"/>
              <w:right w:val="single" w:sz="4" w:space="0" w:color="000000"/>
            </w:tcBorders>
            <w:vAlign w:val="center"/>
          </w:tcPr>
          <w:p w14:paraId="042791D8"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567" w:type="dxa"/>
            <w:tcBorders>
              <w:top w:val="single" w:sz="6" w:space="0" w:color="000000"/>
              <w:left w:val="single" w:sz="4" w:space="0" w:color="000000"/>
              <w:bottom w:val="single" w:sz="6" w:space="0" w:color="000000"/>
              <w:right w:val="single" w:sz="4" w:space="0" w:color="000000"/>
            </w:tcBorders>
            <w:vAlign w:val="center"/>
          </w:tcPr>
          <w:p w14:paraId="7D12AF5B"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1134" w:type="dxa"/>
            <w:tcBorders>
              <w:top w:val="single" w:sz="6" w:space="0" w:color="000000"/>
              <w:left w:val="single" w:sz="4" w:space="0" w:color="000000"/>
              <w:bottom w:val="single" w:sz="6" w:space="0" w:color="000000"/>
              <w:right w:val="single" w:sz="36" w:space="0" w:color="000000"/>
            </w:tcBorders>
            <w:vAlign w:val="center"/>
          </w:tcPr>
          <w:p w14:paraId="50DE367C"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trivial</w:t>
            </w:r>
          </w:p>
        </w:tc>
        <w:tc>
          <w:tcPr>
            <w:tcW w:w="2552" w:type="dxa"/>
            <w:tcBorders>
              <w:top w:val="single" w:sz="6" w:space="0" w:color="000000"/>
              <w:left w:val="single" w:sz="36" w:space="0" w:color="000000"/>
              <w:bottom w:val="single" w:sz="6" w:space="0" w:color="000000"/>
              <w:right w:val="single" w:sz="6" w:space="0" w:color="000000"/>
            </w:tcBorders>
            <w:vAlign w:val="center"/>
          </w:tcPr>
          <w:p w14:paraId="77DD19C5" w14:textId="77777777" w:rsidR="00D7027A" w:rsidRPr="00C318E0" w:rsidRDefault="00D7027A">
            <w:pPr>
              <w:ind w:left="360"/>
              <w:rPr>
                <w:rFonts w:ascii="Arial" w:eastAsia="Arial" w:hAnsi="Arial" w:cs="Arial"/>
                <w:color w:val="808080" w:themeColor="background1" w:themeShade="80"/>
                <w:sz w:val="20"/>
                <w:szCs w:val="20"/>
              </w:rPr>
            </w:pPr>
          </w:p>
        </w:tc>
        <w:tc>
          <w:tcPr>
            <w:tcW w:w="1134" w:type="dxa"/>
            <w:tcBorders>
              <w:top w:val="single" w:sz="6" w:space="0" w:color="000000"/>
              <w:left w:val="single" w:sz="36" w:space="0" w:color="000000"/>
              <w:bottom w:val="single" w:sz="6" w:space="0" w:color="000000"/>
              <w:right w:val="single" w:sz="6" w:space="0" w:color="000000"/>
            </w:tcBorders>
          </w:tcPr>
          <w:p w14:paraId="78329BE4" w14:textId="77777777" w:rsidR="00D7027A" w:rsidRPr="00C318E0" w:rsidRDefault="00D7027A">
            <w:pPr>
              <w:jc w:val="center"/>
              <w:rPr>
                <w:rFonts w:ascii="Arial" w:eastAsia="Arial" w:hAnsi="Arial" w:cs="Arial"/>
                <w:color w:val="808080" w:themeColor="background1" w:themeShade="80"/>
                <w:sz w:val="18"/>
                <w:szCs w:val="18"/>
              </w:rPr>
            </w:pPr>
          </w:p>
        </w:tc>
      </w:tr>
      <w:tr w:rsidR="00C318E0" w:rsidRPr="00C318E0" w14:paraId="1F36368F" w14:textId="77777777">
        <w:trPr>
          <w:trHeight w:val="20"/>
        </w:trPr>
        <w:tc>
          <w:tcPr>
            <w:tcW w:w="2862" w:type="dxa"/>
            <w:tcBorders>
              <w:top w:val="single" w:sz="6" w:space="0" w:color="000000"/>
              <w:left w:val="single" w:sz="6" w:space="0" w:color="000000"/>
              <w:bottom w:val="single" w:sz="6" w:space="0" w:color="000000"/>
              <w:right w:val="single" w:sz="6" w:space="0" w:color="000000"/>
            </w:tcBorders>
          </w:tcPr>
          <w:p w14:paraId="59F476B9" w14:textId="77777777" w:rsidR="00D7027A" w:rsidRPr="00C318E0" w:rsidRDefault="005F6A89">
            <w:pPr>
              <w:rPr>
                <w:rFonts w:ascii="Arial" w:eastAsia="Arial" w:hAnsi="Arial" w:cs="Arial"/>
                <w:b/>
                <w:color w:val="808080" w:themeColor="background1" w:themeShade="80"/>
                <w:sz w:val="20"/>
                <w:szCs w:val="20"/>
              </w:rPr>
            </w:pPr>
            <w:r w:rsidRPr="00C318E0">
              <w:rPr>
                <w:rFonts w:ascii="Arial" w:eastAsia="Arial" w:hAnsi="Arial" w:cs="Arial"/>
                <w:b/>
                <w:color w:val="808080" w:themeColor="background1" w:themeShade="80"/>
                <w:sz w:val="20"/>
                <w:szCs w:val="20"/>
              </w:rPr>
              <w:t>Unsuitable Clothing for staff</w:t>
            </w:r>
          </w:p>
          <w:p w14:paraId="2955955D" w14:textId="316C0EA9" w:rsidR="00D7027A" w:rsidRPr="00C318E0" w:rsidRDefault="005F6A89">
            <w:p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Risk of Injury</w:t>
            </w:r>
          </w:p>
        </w:tc>
        <w:tc>
          <w:tcPr>
            <w:tcW w:w="1275" w:type="dxa"/>
            <w:tcBorders>
              <w:top w:val="single" w:sz="8" w:space="0" w:color="000000"/>
              <w:left w:val="nil"/>
              <w:bottom w:val="single" w:sz="8" w:space="0" w:color="000000"/>
              <w:right w:val="single" w:sz="8" w:space="0" w:color="000000"/>
            </w:tcBorders>
            <w:vAlign w:val="center"/>
          </w:tcPr>
          <w:p w14:paraId="534FD3EC"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catering manager</w:t>
            </w:r>
          </w:p>
        </w:tc>
        <w:tc>
          <w:tcPr>
            <w:tcW w:w="426" w:type="dxa"/>
            <w:tcBorders>
              <w:top w:val="single" w:sz="8" w:space="0" w:color="000000"/>
              <w:left w:val="single" w:sz="8" w:space="0" w:color="000000"/>
              <w:bottom w:val="single" w:sz="8" w:space="0" w:color="000000"/>
              <w:right w:val="single" w:sz="8" w:space="0" w:color="000000"/>
            </w:tcBorders>
            <w:vAlign w:val="center"/>
          </w:tcPr>
          <w:p w14:paraId="3881D4FC"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425" w:type="dxa"/>
            <w:tcBorders>
              <w:top w:val="single" w:sz="8" w:space="0" w:color="000000"/>
              <w:left w:val="single" w:sz="8" w:space="0" w:color="000000"/>
              <w:bottom w:val="single" w:sz="8" w:space="0" w:color="000000"/>
              <w:right w:val="single" w:sz="8" w:space="0" w:color="000000"/>
            </w:tcBorders>
            <w:vAlign w:val="center"/>
          </w:tcPr>
          <w:p w14:paraId="67D48FA0" w14:textId="77777777" w:rsidR="00D7027A" w:rsidRPr="00C318E0" w:rsidRDefault="005F6A89">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567" w:type="dxa"/>
            <w:tcBorders>
              <w:top w:val="single" w:sz="8" w:space="0" w:color="000000"/>
              <w:left w:val="single" w:sz="8" w:space="0" w:color="000000"/>
              <w:bottom w:val="single" w:sz="8" w:space="0" w:color="000000"/>
              <w:right w:val="single" w:sz="8" w:space="0" w:color="000000"/>
            </w:tcBorders>
            <w:vAlign w:val="center"/>
          </w:tcPr>
          <w:p w14:paraId="6096E349"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1134" w:type="dxa"/>
            <w:tcBorders>
              <w:top w:val="single" w:sz="8" w:space="0" w:color="000000"/>
              <w:left w:val="single" w:sz="8" w:space="0" w:color="000000"/>
              <w:bottom w:val="single" w:sz="8" w:space="0" w:color="000000"/>
              <w:right w:val="single" w:sz="36" w:space="0" w:color="000000"/>
            </w:tcBorders>
            <w:vAlign w:val="center"/>
          </w:tcPr>
          <w:p w14:paraId="179A5285"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tolerable</w:t>
            </w:r>
          </w:p>
        </w:tc>
        <w:tc>
          <w:tcPr>
            <w:tcW w:w="3118" w:type="dxa"/>
            <w:tcBorders>
              <w:top w:val="single" w:sz="6" w:space="0" w:color="000000"/>
              <w:left w:val="single" w:sz="36" w:space="0" w:color="000000"/>
              <w:bottom w:val="single" w:sz="6" w:space="0" w:color="000000"/>
              <w:right w:val="single" w:sz="6" w:space="0" w:color="000000"/>
            </w:tcBorders>
          </w:tcPr>
          <w:p w14:paraId="165C7A7B" w14:textId="77777777" w:rsidR="00D7027A" w:rsidRPr="00C318E0" w:rsidRDefault="005F6A89">
            <w:pPr>
              <w:numPr>
                <w:ilvl w:val="0"/>
                <w:numId w:val="21"/>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Staff wear a uniform which is standard across catering.</w:t>
            </w:r>
          </w:p>
        </w:tc>
        <w:tc>
          <w:tcPr>
            <w:tcW w:w="426" w:type="dxa"/>
            <w:tcBorders>
              <w:top w:val="single" w:sz="6" w:space="0" w:color="000000"/>
              <w:left w:val="single" w:sz="36" w:space="0" w:color="000000"/>
              <w:bottom w:val="single" w:sz="6" w:space="0" w:color="000000"/>
              <w:right w:val="single" w:sz="4" w:space="0" w:color="000000"/>
            </w:tcBorders>
            <w:vAlign w:val="center"/>
          </w:tcPr>
          <w:p w14:paraId="74D38311"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1</w:t>
            </w:r>
          </w:p>
        </w:tc>
        <w:tc>
          <w:tcPr>
            <w:tcW w:w="425" w:type="dxa"/>
            <w:tcBorders>
              <w:top w:val="single" w:sz="6" w:space="0" w:color="000000"/>
              <w:left w:val="single" w:sz="4" w:space="0" w:color="000000"/>
              <w:bottom w:val="single" w:sz="6" w:space="0" w:color="000000"/>
              <w:right w:val="single" w:sz="4" w:space="0" w:color="000000"/>
            </w:tcBorders>
            <w:vAlign w:val="center"/>
          </w:tcPr>
          <w:p w14:paraId="715820D4"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567" w:type="dxa"/>
            <w:tcBorders>
              <w:top w:val="single" w:sz="6" w:space="0" w:color="000000"/>
              <w:left w:val="single" w:sz="4" w:space="0" w:color="000000"/>
              <w:bottom w:val="single" w:sz="6" w:space="0" w:color="000000"/>
              <w:right w:val="single" w:sz="4" w:space="0" w:color="000000"/>
            </w:tcBorders>
            <w:vAlign w:val="center"/>
          </w:tcPr>
          <w:p w14:paraId="5CF05661"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1134" w:type="dxa"/>
            <w:tcBorders>
              <w:top w:val="single" w:sz="6" w:space="0" w:color="000000"/>
              <w:left w:val="single" w:sz="4" w:space="0" w:color="000000"/>
              <w:bottom w:val="single" w:sz="6" w:space="0" w:color="000000"/>
              <w:right w:val="single" w:sz="36" w:space="0" w:color="000000"/>
            </w:tcBorders>
            <w:vAlign w:val="center"/>
          </w:tcPr>
          <w:p w14:paraId="0B2EC0B3" w14:textId="77777777" w:rsidR="00D7027A" w:rsidRPr="00C318E0" w:rsidRDefault="005F6A89">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tolerable</w:t>
            </w:r>
          </w:p>
        </w:tc>
        <w:tc>
          <w:tcPr>
            <w:tcW w:w="2552" w:type="dxa"/>
            <w:tcBorders>
              <w:top w:val="single" w:sz="6" w:space="0" w:color="000000"/>
              <w:left w:val="single" w:sz="36" w:space="0" w:color="000000"/>
              <w:bottom w:val="single" w:sz="6" w:space="0" w:color="000000"/>
              <w:right w:val="single" w:sz="6" w:space="0" w:color="000000"/>
            </w:tcBorders>
            <w:vAlign w:val="center"/>
          </w:tcPr>
          <w:p w14:paraId="1BA3575D" w14:textId="77777777" w:rsidR="00D7027A" w:rsidRPr="00C318E0" w:rsidRDefault="005F6A89">
            <w:pPr>
              <w:numPr>
                <w:ilvl w:val="0"/>
                <w:numId w:val="1"/>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Uniform is reviewed for catering to ensure that staff are wearing the most appropriate clothing for the jobs they are doing.</w:t>
            </w:r>
          </w:p>
        </w:tc>
        <w:tc>
          <w:tcPr>
            <w:tcW w:w="1134" w:type="dxa"/>
            <w:tcBorders>
              <w:top w:val="single" w:sz="6" w:space="0" w:color="000000"/>
              <w:left w:val="single" w:sz="36" w:space="0" w:color="000000"/>
              <w:bottom w:val="single" w:sz="6" w:space="0" w:color="000000"/>
              <w:right w:val="single" w:sz="6" w:space="0" w:color="000000"/>
            </w:tcBorders>
          </w:tcPr>
          <w:p w14:paraId="645B576F" w14:textId="77777777" w:rsidR="00D7027A" w:rsidRPr="00C318E0" w:rsidRDefault="00D7027A">
            <w:pPr>
              <w:jc w:val="center"/>
              <w:rPr>
                <w:rFonts w:ascii="Arial" w:eastAsia="Arial" w:hAnsi="Arial" w:cs="Arial"/>
                <w:color w:val="808080" w:themeColor="background1" w:themeShade="80"/>
                <w:sz w:val="18"/>
                <w:szCs w:val="18"/>
              </w:rPr>
            </w:pPr>
          </w:p>
        </w:tc>
      </w:tr>
      <w:tr w:rsidR="00C318E0" w:rsidRPr="00C318E0" w14:paraId="667638C4" w14:textId="77777777">
        <w:trPr>
          <w:trHeight w:val="20"/>
        </w:trPr>
        <w:tc>
          <w:tcPr>
            <w:tcW w:w="2862" w:type="dxa"/>
            <w:tcBorders>
              <w:top w:val="single" w:sz="6" w:space="0" w:color="000000"/>
              <w:left w:val="single" w:sz="6" w:space="0" w:color="000000"/>
              <w:bottom w:val="single" w:sz="6" w:space="0" w:color="000000"/>
              <w:right w:val="single" w:sz="6" w:space="0" w:color="000000"/>
            </w:tcBorders>
          </w:tcPr>
          <w:p w14:paraId="3D0153DD" w14:textId="77777777" w:rsidR="00CC4D9E" w:rsidRPr="00C318E0" w:rsidRDefault="00CC4D9E">
            <w:pPr>
              <w:rPr>
                <w:rFonts w:ascii="Arial" w:eastAsia="Arial" w:hAnsi="Arial" w:cs="Arial"/>
                <w:b/>
                <w:color w:val="808080" w:themeColor="background1" w:themeShade="80"/>
                <w:sz w:val="20"/>
                <w:szCs w:val="20"/>
              </w:rPr>
            </w:pPr>
            <w:r w:rsidRPr="00C318E0">
              <w:rPr>
                <w:rFonts w:ascii="Arial" w:eastAsia="Arial" w:hAnsi="Arial" w:cs="Arial"/>
                <w:b/>
                <w:color w:val="808080" w:themeColor="background1" w:themeShade="80"/>
                <w:sz w:val="20"/>
                <w:szCs w:val="20"/>
              </w:rPr>
              <w:t>Emergency</w:t>
            </w:r>
          </w:p>
          <w:p w14:paraId="79F91287" w14:textId="77777777" w:rsidR="00CC4D9E" w:rsidRPr="00C318E0" w:rsidRDefault="00CC4D9E">
            <w:pPr>
              <w:rPr>
                <w:rFonts w:ascii="Arial" w:eastAsia="Arial" w:hAnsi="Arial" w:cs="Arial"/>
                <w:b/>
                <w:color w:val="808080" w:themeColor="background1" w:themeShade="80"/>
                <w:sz w:val="20"/>
                <w:szCs w:val="20"/>
              </w:rPr>
            </w:pPr>
          </w:p>
          <w:p w14:paraId="558615DA" w14:textId="7DE452F7" w:rsidR="00CC4D9E" w:rsidRPr="00C318E0" w:rsidRDefault="00CC4D9E">
            <w:p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 xml:space="preserve">Risk </w:t>
            </w:r>
            <w:r w:rsidR="000673CF" w:rsidRPr="00C318E0">
              <w:rPr>
                <w:rFonts w:ascii="Arial" w:eastAsia="Arial" w:hAnsi="Arial" w:cs="Arial"/>
                <w:color w:val="808080" w:themeColor="background1" w:themeShade="80"/>
                <w:sz w:val="20"/>
                <w:szCs w:val="20"/>
              </w:rPr>
              <w:t>of staff not knowing what to do in the event of an emergency</w:t>
            </w:r>
          </w:p>
          <w:p w14:paraId="6576899F" w14:textId="4122222E" w:rsidR="00CC4D9E" w:rsidRPr="00C318E0" w:rsidRDefault="00CC4D9E">
            <w:pPr>
              <w:rPr>
                <w:rFonts w:ascii="Arial" w:eastAsia="Arial" w:hAnsi="Arial" w:cs="Arial"/>
                <w:b/>
                <w:color w:val="808080" w:themeColor="background1" w:themeShade="80"/>
                <w:sz w:val="20"/>
                <w:szCs w:val="20"/>
              </w:rPr>
            </w:pPr>
          </w:p>
        </w:tc>
        <w:tc>
          <w:tcPr>
            <w:tcW w:w="1275" w:type="dxa"/>
            <w:tcBorders>
              <w:top w:val="single" w:sz="8" w:space="0" w:color="000000"/>
              <w:left w:val="nil"/>
              <w:bottom w:val="single" w:sz="8" w:space="0" w:color="000000"/>
              <w:right w:val="single" w:sz="8" w:space="0" w:color="000000"/>
            </w:tcBorders>
            <w:vAlign w:val="center"/>
          </w:tcPr>
          <w:p w14:paraId="0F8A8795" w14:textId="614D155C" w:rsidR="00CC4D9E" w:rsidRPr="00C318E0" w:rsidRDefault="000673CF">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Catering manager</w:t>
            </w:r>
          </w:p>
        </w:tc>
        <w:tc>
          <w:tcPr>
            <w:tcW w:w="426" w:type="dxa"/>
            <w:tcBorders>
              <w:top w:val="single" w:sz="8" w:space="0" w:color="000000"/>
              <w:left w:val="single" w:sz="8" w:space="0" w:color="000000"/>
              <w:bottom w:val="single" w:sz="8" w:space="0" w:color="000000"/>
              <w:right w:val="single" w:sz="8" w:space="0" w:color="000000"/>
            </w:tcBorders>
            <w:vAlign w:val="center"/>
          </w:tcPr>
          <w:p w14:paraId="50802B68" w14:textId="482A8030" w:rsidR="00CC4D9E" w:rsidRPr="00C318E0" w:rsidRDefault="000673CF">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425" w:type="dxa"/>
            <w:tcBorders>
              <w:top w:val="single" w:sz="8" w:space="0" w:color="000000"/>
              <w:left w:val="single" w:sz="8" w:space="0" w:color="000000"/>
              <w:bottom w:val="single" w:sz="8" w:space="0" w:color="000000"/>
              <w:right w:val="single" w:sz="8" w:space="0" w:color="000000"/>
            </w:tcBorders>
            <w:vAlign w:val="center"/>
          </w:tcPr>
          <w:p w14:paraId="600E0B2C" w14:textId="51303A37" w:rsidR="00CC4D9E" w:rsidRPr="00C318E0" w:rsidRDefault="000673CF">
            <w:pP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3</w:t>
            </w:r>
          </w:p>
        </w:tc>
        <w:tc>
          <w:tcPr>
            <w:tcW w:w="567" w:type="dxa"/>
            <w:tcBorders>
              <w:top w:val="single" w:sz="8" w:space="0" w:color="000000"/>
              <w:left w:val="single" w:sz="8" w:space="0" w:color="000000"/>
              <w:bottom w:val="single" w:sz="8" w:space="0" w:color="000000"/>
              <w:right w:val="single" w:sz="8" w:space="0" w:color="000000"/>
            </w:tcBorders>
            <w:vAlign w:val="center"/>
          </w:tcPr>
          <w:p w14:paraId="15CF8163" w14:textId="48231404" w:rsidR="00CC4D9E" w:rsidRPr="00C318E0" w:rsidRDefault="000673CF">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6</w:t>
            </w:r>
          </w:p>
        </w:tc>
        <w:tc>
          <w:tcPr>
            <w:tcW w:w="1134" w:type="dxa"/>
            <w:tcBorders>
              <w:top w:val="single" w:sz="8" w:space="0" w:color="000000"/>
              <w:left w:val="single" w:sz="8" w:space="0" w:color="000000"/>
              <w:bottom w:val="single" w:sz="8" w:space="0" w:color="000000"/>
              <w:right w:val="single" w:sz="36" w:space="0" w:color="000000"/>
            </w:tcBorders>
            <w:vAlign w:val="center"/>
          </w:tcPr>
          <w:p w14:paraId="54A363BE" w14:textId="7F244868" w:rsidR="00CC4D9E" w:rsidRPr="00C318E0" w:rsidRDefault="000673CF">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substantial</w:t>
            </w:r>
          </w:p>
        </w:tc>
        <w:tc>
          <w:tcPr>
            <w:tcW w:w="3118" w:type="dxa"/>
            <w:tcBorders>
              <w:top w:val="single" w:sz="6" w:space="0" w:color="000000"/>
              <w:left w:val="single" w:sz="36" w:space="0" w:color="000000"/>
              <w:bottom w:val="single" w:sz="6" w:space="0" w:color="000000"/>
              <w:right w:val="single" w:sz="6" w:space="0" w:color="000000"/>
            </w:tcBorders>
          </w:tcPr>
          <w:p w14:paraId="1B365362" w14:textId="34764A20" w:rsidR="00CC4D9E" w:rsidRPr="00C318E0" w:rsidRDefault="000673CF">
            <w:pPr>
              <w:numPr>
                <w:ilvl w:val="0"/>
                <w:numId w:val="21"/>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Emergency procedure and contact detail information located in every food outlet and available on HOPS</w:t>
            </w:r>
          </w:p>
        </w:tc>
        <w:tc>
          <w:tcPr>
            <w:tcW w:w="426" w:type="dxa"/>
            <w:tcBorders>
              <w:top w:val="single" w:sz="6" w:space="0" w:color="000000"/>
              <w:left w:val="single" w:sz="36" w:space="0" w:color="000000"/>
              <w:bottom w:val="single" w:sz="6" w:space="0" w:color="000000"/>
              <w:right w:val="single" w:sz="4" w:space="0" w:color="000000"/>
            </w:tcBorders>
            <w:vAlign w:val="center"/>
          </w:tcPr>
          <w:p w14:paraId="0E298489" w14:textId="44584067" w:rsidR="00CC4D9E" w:rsidRPr="00C318E0" w:rsidRDefault="000673CF">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425" w:type="dxa"/>
            <w:tcBorders>
              <w:top w:val="single" w:sz="6" w:space="0" w:color="000000"/>
              <w:left w:val="single" w:sz="4" w:space="0" w:color="000000"/>
              <w:bottom w:val="single" w:sz="6" w:space="0" w:color="000000"/>
              <w:right w:val="single" w:sz="4" w:space="0" w:color="000000"/>
            </w:tcBorders>
            <w:vAlign w:val="center"/>
          </w:tcPr>
          <w:p w14:paraId="69CE3C81" w14:textId="6735CAC0" w:rsidR="00CC4D9E" w:rsidRPr="00C318E0" w:rsidRDefault="000673CF">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2</w:t>
            </w:r>
          </w:p>
        </w:tc>
        <w:tc>
          <w:tcPr>
            <w:tcW w:w="567" w:type="dxa"/>
            <w:tcBorders>
              <w:top w:val="single" w:sz="6" w:space="0" w:color="000000"/>
              <w:left w:val="single" w:sz="4" w:space="0" w:color="000000"/>
              <w:bottom w:val="single" w:sz="6" w:space="0" w:color="000000"/>
              <w:right w:val="single" w:sz="4" w:space="0" w:color="000000"/>
            </w:tcBorders>
            <w:vAlign w:val="center"/>
          </w:tcPr>
          <w:p w14:paraId="27F41EAB" w14:textId="0A144EF8" w:rsidR="00CC4D9E" w:rsidRPr="00C318E0" w:rsidRDefault="000673CF">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4</w:t>
            </w:r>
          </w:p>
        </w:tc>
        <w:tc>
          <w:tcPr>
            <w:tcW w:w="1134" w:type="dxa"/>
            <w:tcBorders>
              <w:top w:val="single" w:sz="6" w:space="0" w:color="000000"/>
              <w:left w:val="single" w:sz="4" w:space="0" w:color="000000"/>
              <w:bottom w:val="single" w:sz="6" w:space="0" w:color="000000"/>
              <w:right w:val="single" w:sz="36" w:space="0" w:color="000000"/>
            </w:tcBorders>
            <w:vAlign w:val="center"/>
          </w:tcPr>
          <w:p w14:paraId="5B495EFC" w14:textId="52DC5ED3" w:rsidR="00CC4D9E" w:rsidRPr="00C318E0" w:rsidRDefault="000673CF">
            <w:pPr>
              <w:jc w:val="center"/>
              <w:rPr>
                <w:rFonts w:ascii="Arial" w:eastAsia="Arial" w:hAnsi="Arial" w:cs="Arial"/>
                <w:color w:val="808080" w:themeColor="background1" w:themeShade="80"/>
                <w:sz w:val="18"/>
                <w:szCs w:val="18"/>
              </w:rPr>
            </w:pPr>
            <w:r w:rsidRPr="00C318E0">
              <w:rPr>
                <w:rFonts w:ascii="Arial" w:eastAsia="Arial" w:hAnsi="Arial" w:cs="Arial"/>
                <w:color w:val="808080" w:themeColor="background1" w:themeShade="80"/>
                <w:sz w:val="18"/>
                <w:szCs w:val="18"/>
              </w:rPr>
              <w:t>moderate</w:t>
            </w:r>
          </w:p>
        </w:tc>
        <w:tc>
          <w:tcPr>
            <w:tcW w:w="2552" w:type="dxa"/>
            <w:tcBorders>
              <w:top w:val="single" w:sz="6" w:space="0" w:color="000000"/>
              <w:left w:val="single" w:sz="36" w:space="0" w:color="000000"/>
              <w:bottom w:val="single" w:sz="6" w:space="0" w:color="000000"/>
              <w:right w:val="single" w:sz="6" w:space="0" w:color="000000"/>
            </w:tcBorders>
            <w:vAlign w:val="center"/>
          </w:tcPr>
          <w:p w14:paraId="28CDD3B9" w14:textId="610710BA" w:rsidR="00CC4D9E" w:rsidRPr="00C318E0" w:rsidRDefault="000673CF">
            <w:pPr>
              <w:numPr>
                <w:ilvl w:val="0"/>
                <w:numId w:val="1"/>
              </w:numPr>
              <w:rPr>
                <w:rFonts w:ascii="Arial" w:eastAsia="Arial" w:hAnsi="Arial" w:cs="Arial"/>
                <w:color w:val="808080" w:themeColor="background1" w:themeShade="80"/>
                <w:sz w:val="20"/>
                <w:szCs w:val="20"/>
              </w:rPr>
            </w:pPr>
            <w:r w:rsidRPr="00C318E0">
              <w:rPr>
                <w:rFonts w:ascii="Arial" w:eastAsia="Arial" w:hAnsi="Arial" w:cs="Arial"/>
                <w:color w:val="808080" w:themeColor="background1" w:themeShade="80"/>
                <w:sz w:val="20"/>
                <w:szCs w:val="20"/>
              </w:rPr>
              <w:t>Staff to be trained on what to do in the event of an emergency</w:t>
            </w:r>
            <w:r w:rsidR="00594DFE" w:rsidRPr="00C318E0">
              <w:rPr>
                <w:rFonts w:ascii="Arial" w:eastAsia="Arial" w:hAnsi="Arial" w:cs="Arial"/>
                <w:color w:val="808080" w:themeColor="background1" w:themeShade="80"/>
                <w:sz w:val="20"/>
                <w:szCs w:val="20"/>
              </w:rPr>
              <w:t xml:space="preserve"> in group training sessions</w:t>
            </w:r>
          </w:p>
        </w:tc>
        <w:tc>
          <w:tcPr>
            <w:tcW w:w="1134" w:type="dxa"/>
            <w:tcBorders>
              <w:top w:val="single" w:sz="6" w:space="0" w:color="000000"/>
              <w:left w:val="single" w:sz="36" w:space="0" w:color="000000"/>
              <w:bottom w:val="single" w:sz="6" w:space="0" w:color="000000"/>
              <w:right w:val="single" w:sz="6" w:space="0" w:color="000000"/>
            </w:tcBorders>
          </w:tcPr>
          <w:p w14:paraId="7B402271" w14:textId="77777777" w:rsidR="00CC4D9E" w:rsidRPr="00C318E0" w:rsidRDefault="00CC4D9E">
            <w:pPr>
              <w:jc w:val="center"/>
              <w:rPr>
                <w:rFonts w:ascii="Arial" w:eastAsia="Arial" w:hAnsi="Arial" w:cs="Arial"/>
                <w:color w:val="808080" w:themeColor="background1" w:themeShade="80"/>
                <w:sz w:val="18"/>
                <w:szCs w:val="18"/>
              </w:rPr>
            </w:pPr>
          </w:p>
        </w:tc>
      </w:tr>
    </w:tbl>
    <w:p w14:paraId="7DD7E1BD" w14:textId="77777777" w:rsidR="00D7027A" w:rsidRPr="00C318E0" w:rsidRDefault="00D7027A">
      <w:pPr>
        <w:tabs>
          <w:tab w:val="left" w:pos="360"/>
          <w:tab w:val="left" w:pos="965"/>
          <w:tab w:val="left" w:pos="1800"/>
          <w:tab w:val="left" w:pos="2160"/>
        </w:tabs>
        <w:rPr>
          <w:rFonts w:ascii="Arial" w:eastAsia="Arial" w:hAnsi="Arial" w:cs="Arial"/>
          <w:color w:val="808080" w:themeColor="background1" w:themeShade="80"/>
          <w:sz w:val="20"/>
          <w:szCs w:val="20"/>
        </w:rPr>
      </w:pPr>
    </w:p>
    <w:p w14:paraId="5DFC0F09" w14:textId="77777777" w:rsidR="00D7027A" w:rsidRPr="00C318E0" w:rsidRDefault="00D7027A">
      <w:pPr>
        <w:tabs>
          <w:tab w:val="left" w:pos="360"/>
          <w:tab w:val="left" w:pos="965"/>
          <w:tab w:val="left" w:pos="1800"/>
          <w:tab w:val="left" w:pos="2160"/>
        </w:tabs>
        <w:rPr>
          <w:rFonts w:ascii="Arial" w:eastAsia="Arial" w:hAnsi="Arial" w:cs="Arial"/>
          <w:color w:val="808080" w:themeColor="background1" w:themeShade="80"/>
          <w:sz w:val="20"/>
          <w:szCs w:val="20"/>
        </w:rPr>
      </w:pPr>
    </w:p>
    <w:p w14:paraId="29D9C462" w14:textId="77777777" w:rsidR="00D7027A" w:rsidRPr="00C318E0" w:rsidRDefault="00D7027A">
      <w:pPr>
        <w:tabs>
          <w:tab w:val="left" w:pos="360"/>
          <w:tab w:val="left" w:pos="965"/>
          <w:tab w:val="left" w:pos="1800"/>
          <w:tab w:val="left" w:pos="2160"/>
        </w:tabs>
        <w:rPr>
          <w:rFonts w:ascii="Arial" w:eastAsia="Arial" w:hAnsi="Arial" w:cs="Arial"/>
          <w:color w:val="808080" w:themeColor="background1" w:themeShade="80"/>
          <w:sz w:val="20"/>
          <w:szCs w:val="20"/>
        </w:rPr>
      </w:pPr>
    </w:p>
    <w:p w14:paraId="224F9D99" w14:textId="77777777" w:rsidR="00D7027A" w:rsidRPr="00C318E0" w:rsidRDefault="00D7027A">
      <w:pPr>
        <w:tabs>
          <w:tab w:val="left" w:pos="360"/>
          <w:tab w:val="left" w:pos="965"/>
          <w:tab w:val="left" w:pos="1800"/>
          <w:tab w:val="left" w:pos="2160"/>
        </w:tabs>
        <w:rPr>
          <w:rFonts w:ascii="Arial" w:eastAsia="Arial" w:hAnsi="Arial" w:cs="Arial"/>
          <w:color w:val="808080" w:themeColor="background1" w:themeShade="80"/>
          <w:sz w:val="20"/>
          <w:szCs w:val="20"/>
        </w:rPr>
      </w:pPr>
    </w:p>
    <w:p w14:paraId="635DC0AF" w14:textId="77777777" w:rsidR="00D7027A" w:rsidRPr="00C318E0" w:rsidRDefault="00D7027A">
      <w:pPr>
        <w:tabs>
          <w:tab w:val="left" w:pos="360"/>
          <w:tab w:val="left" w:pos="965"/>
          <w:tab w:val="left" w:pos="1800"/>
          <w:tab w:val="left" w:pos="2160"/>
        </w:tabs>
        <w:rPr>
          <w:rFonts w:ascii="Arial" w:eastAsia="Arial" w:hAnsi="Arial" w:cs="Arial"/>
          <w:color w:val="808080" w:themeColor="background1" w:themeShade="80"/>
          <w:sz w:val="20"/>
          <w:szCs w:val="20"/>
        </w:rPr>
      </w:pPr>
    </w:p>
    <w:p w14:paraId="1EB5EC11" w14:textId="77777777" w:rsidR="00D7027A" w:rsidRPr="00C318E0" w:rsidRDefault="00D7027A">
      <w:pPr>
        <w:tabs>
          <w:tab w:val="left" w:pos="360"/>
          <w:tab w:val="left" w:pos="965"/>
          <w:tab w:val="left" w:pos="1800"/>
          <w:tab w:val="left" w:pos="2160"/>
        </w:tabs>
        <w:rPr>
          <w:rFonts w:ascii="Arial" w:eastAsia="Arial" w:hAnsi="Arial" w:cs="Arial"/>
          <w:color w:val="808080" w:themeColor="background1" w:themeShade="80"/>
          <w:sz w:val="20"/>
          <w:szCs w:val="20"/>
        </w:rPr>
      </w:pPr>
    </w:p>
    <w:p w14:paraId="442E10A2" w14:textId="77777777" w:rsidR="00D7027A" w:rsidRPr="00C318E0" w:rsidRDefault="00D7027A">
      <w:pPr>
        <w:tabs>
          <w:tab w:val="left" w:pos="360"/>
          <w:tab w:val="left" w:pos="965"/>
          <w:tab w:val="left" w:pos="1800"/>
          <w:tab w:val="left" w:pos="2160"/>
        </w:tabs>
        <w:rPr>
          <w:rFonts w:ascii="Arial" w:eastAsia="Arial" w:hAnsi="Arial" w:cs="Arial"/>
          <w:color w:val="808080" w:themeColor="background1" w:themeShade="80"/>
          <w:sz w:val="20"/>
          <w:szCs w:val="20"/>
        </w:rPr>
      </w:pPr>
    </w:p>
    <w:p w14:paraId="3640E321" w14:textId="77777777" w:rsidR="00D7027A" w:rsidRPr="00C318E0" w:rsidRDefault="00D7027A">
      <w:pPr>
        <w:tabs>
          <w:tab w:val="left" w:pos="360"/>
          <w:tab w:val="left" w:pos="965"/>
          <w:tab w:val="left" w:pos="1800"/>
          <w:tab w:val="left" w:pos="2160"/>
        </w:tabs>
        <w:rPr>
          <w:rFonts w:ascii="Arial" w:eastAsia="Arial" w:hAnsi="Arial" w:cs="Arial"/>
          <w:color w:val="808080" w:themeColor="background1" w:themeShade="80"/>
          <w:sz w:val="20"/>
          <w:szCs w:val="20"/>
        </w:rPr>
      </w:pPr>
    </w:p>
    <w:p w14:paraId="72563F61" w14:textId="77777777" w:rsidR="00D7027A" w:rsidRPr="00C318E0" w:rsidRDefault="005F6A89">
      <w:pPr>
        <w:tabs>
          <w:tab w:val="left" w:pos="360"/>
          <w:tab w:val="left" w:pos="965"/>
          <w:tab w:val="left" w:pos="1800"/>
          <w:tab w:val="left" w:pos="2160"/>
        </w:tabs>
        <w:rPr>
          <w:rFonts w:ascii="Arial" w:eastAsia="Arial" w:hAnsi="Arial" w:cs="Arial"/>
          <w:color w:val="808080" w:themeColor="background1" w:themeShade="80"/>
          <w:sz w:val="20"/>
          <w:szCs w:val="20"/>
        </w:rPr>
      </w:pPr>
      <w:bookmarkStart w:id="0" w:name="_heading=h.gjdgxs" w:colFirst="0" w:colLast="0"/>
      <w:bookmarkEnd w:id="0"/>
      <w:r w:rsidRPr="00C318E0">
        <w:rPr>
          <w:rFonts w:ascii="Arial" w:eastAsia="Arial" w:hAnsi="Arial" w:cs="Arial"/>
          <w:color w:val="808080" w:themeColor="background1" w:themeShade="80"/>
          <w:sz w:val="20"/>
          <w:szCs w:val="20"/>
        </w:rPr>
        <w:lastRenderedPageBreak/>
        <w:t xml:space="preserve">Authorised by Commercial Director:   </w:t>
      </w:r>
      <w:r w:rsidRPr="00C318E0">
        <w:rPr>
          <w:rFonts w:ascii="Arial" w:eastAsia="Arial" w:hAnsi="Arial" w:cs="Arial"/>
          <w:color w:val="808080" w:themeColor="background1" w:themeShade="80"/>
          <w:sz w:val="20"/>
          <w:szCs w:val="20"/>
        </w:rPr>
        <w:tab/>
      </w:r>
      <w:r w:rsidRPr="00C318E0">
        <w:rPr>
          <w:rFonts w:ascii="Arial" w:eastAsia="Arial" w:hAnsi="Arial" w:cs="Arial"/>
          <w:color w:val="808080" w:themeColor="background1" w:themeShade="80"/>
          <w:sz w:val="20"/>
          <w:szCs w:val="20"/>
        </w:rPr>
        <w:tab/>
      </w:r>
      <w:r w:rsidRPr="00C318E0">
        <w:rPr>
          <w:rFonts w:ascii="Arial" w:eastAsia="Arial" w:hAnsi="Arial" w:cs="Arial"/>
          <w:color w:val="808080" w:themeColor="background1" w:themeShade="80"/>
          <w:sz w:val="20"/>
          <w:szCs w:val="20"/>
        </w:rPr>
        <w:tab/>
      </w:r>
      <w:r w:rsidRPr="00C318E0">
        <w:rPr>
          <w:rFonts w:ascii="Arial" w:eastAsia="Arial" w:hAnsi="Arial" w:cs="Arial"/>
          <w:color w:val="808080" w:themeColor="background1" w:themeShade="80"/>
          <w:sz w:val="20"/>
          <w:szCs w:val="20"/>
        </w:rPr>
        <w:tab/>
      </w:r>
      <w:r w:rsidRPr="00C318E0">
        <w:rPr>
          <w:rFonts w:ascii="Arial" w:eastAsia="Arial" w:hAnsi="Arial" w:cs="Arial"/>
          <w:color w:val="808080" w:themeColor="background1" w:themeShade="80"/>
          <w:sz w:val="20"/>
          <w:szCs w:val="20"/>
        </w:rPr>
        <w:tab/>
        <w:t xml:space="preserve"> Signature:  </w:t>
      </w:r>
      <w:r w:rsidRPr="00C318E0">
        <w:rPr>
          <w:rFonts w:ascii="Arial" w:eastAsia="Arial" w:hAnsi="Arial" w:cs="Arial"/>
          <w:color w:val="808080" w:themeColor="background1" w:themeShade="80"/>
          <w:sz w:val="20"/>
          <w:szCs w:val="20"/>
        </w:rPr>
        <w:tab/>
      </w:r>
      <w:r w:rsidRPr="00C318E0">
        <w:rPr>
          <w:rFonts w:ascii="Arial" w:eastAsia="Arial" w:hAnsi="Arial" w:cs="Arial"/>
          <w:color w:val="808080" w:themeColor="background1" w:themeShade="80"/>
          <w:sz w:val="20"/>
          <w:szCs w:val="20"/>
        </w:rPr>
        <w:tab/>
      </w:r>
      <w:r w:rsidRPr="00C318E0">
        <w:rPr>
          <w:rFonts w:ascii="Arial" w:eastAsia="Arial" w:hAnsi="Arial" w:cs="Arial"/>
          <w:color w:val="808080" w:themeColor="background1" w:themeShade="80"/>
          <w:sz w:val="20"/>
          <w:szCs w:val="20"/>
        </w:rPr>
        <w:tab/>
        <w:t xml:space="preserve"> </w:t>
      </w:r>
      <w:r w:rsidRPr="00C318E0">
        <w:rPr>
          <w:rFonts w:ascii="Arial" w:eastAsia="Arial" w:hAnsi="Arial" w:cs="Arial"/>
          <w:color w:val="808080" w:themeColor="background1" w:themeShade="80"/>
          <w:sz w:val="20"/>
          <w:szCs w:val="20"/>
        </w:rPr>
        <w:tab/>
      </w:r>
      <w:r w:rsidRPr="00C318E0">
        <w:rPr>
          <w:rFonts w:ascii="Arial" w:eastAsia="Arial" w:hAnsi="Arial" w:cs="Arial"/>
          <w:color w:val="808080" w:themeColor="background1" w:themeShade="80"/>
          <w:sz w:val="20"/>
          <w:szCs w:val="20"/>
        </w:rPr>
        <w:tab/>
        <w:t xml:space="preserve"> Date:   </w:t>
      </w:r>
    </w:p>
    <w:p w14:paraId="71CA56A2" w14:textId="77777777" w:rsidR="00D7027A" w:rsidRPr="00C318E0" w:rsidRDefault="00D7027A">
      <w:pPr>
        <w:tabs>
          <w:tab w:val="left" w:pos="360"/>
          <w:tab w:val="left" w:pos="965"/>
          <w:tab w:val="left" w:pos="1800"/>
          <w:tab w:val="left" w:pos="2160"/>
        </w:tabs>
        <w:rPr>
          <w:rFonts w:ascii="Arial" w:eastAsia="Arial" w:hAnsi="Arial" w:cs="Arial"/>
          <w:i/>
          <w:color w:val="808080" w:themeColor="background1" w:themeShade="80"/>
          <w:sz w:val="20"/>
          <w:szCs w:val="20"/>
        </w:rPr>
      </w:pPr>
    </w:p>
    <w:p w14:paraId="7A6A825A" w14:textId="77777777" w:rsidR="00D7027A" w:rsidRPr="00C318E0" w:rsidRDefault="00D7027A">
      <w:pPr>
        <w:tabs>
          <w:tab w:val="left" w:pos="360"/>
          <w:tab w:val="left" w:pos="965"/>
          <w:tab w:val="left" w:pos="1800"/>
          <w:tab w:val="left" w:pos="2160"/>
        </w:tabs>
        <w:rPr>
          <w:rFonts w:ascii="DIN-RegularAlternate" w:eastAsia="DIN-RegularAlternate" w:hAnsi="DIN-RegularAlternate" w:cs="DIN-RegularAlternate"/>
          <w:color w:val="808080" w:themeColor="background1" w:themeShade="80"/>
          <w:sz w:val="10"/>
          <w:szCs w:val="10"/>
        </w:rPr>
      </w:pPr>
    </w:p>
    <w:tbl>
      <w:tblPr>
        <w:tblStyle w:val="a5"/>
        <w:tblW w:w="135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9"/>
        <w:gridCol w:w="2799"/>
        <w:gridCol w:w="1305"/>
        <w:gridCol w:w="1456"/>
        <w:gridCol w:w="5159"/>
      </w:tblGrid>
      <w:tr w:rsidR="00C318E0" w:rsidRPr="00C318E0" w14:paraId="688801EF" w14:textId="77777777">
        <w:trPr>
          <w:trHeight w:val="318"/>
          <w:jc w:val="center"/>
        </w:trPr>
        <w:tc>
          <w:tcPr>
            <w:tcW w:w="5598" w:type="dxa"/>
            <w:gridSpan w:val="2"/>
          </w:tcPr>
          <w:p w14:paraId="6317C07D" w14:textId="77777777" w:rsidR="00D7027A" w:rsidRPr="00C318E0" w:rsidRDefault="005F6A89">
            <w:pPr>
              <w:tabs>
                <w:tab w:val="left" w:pos="720"/>
              </w:tabs>
              <w:jc w:val="center"/>
              <w:rPr>
                <w:rFonts w:ascii="Arial" w:eastAsia="Arial" w:hAnsi="Arial" w:cs="Arial"/>
                <w:b/>
                <w:color w:val="808080" w:themeColor="background1" w:themeShade="80"/>
                <w:sz w:val="22"/>
                <w:szCs w:val="22"/>
              </w:rPr>
            </w:pPr>
            <w:r w:rsidRPr="00C318E0">
              <w:rPr>
                <w:rFonts w:ascii="Arial" w:eastAsia="Arial" w:hAnsi="Arial" w:cs="Arial"/>
                <w:b/>
                <w:color w:val="808080" w:themeColor="background1" w:themeShade="80"/>
                <w:sz w:val="22"/>
                <w:szCs w:val="22"/>
              </w:rPr>
              <w:t>Assessment values</w:t>
            </w:r>
          </w:p>
        </w:tc>
        <w:tc>
          <w:tcPr>
            <w:tcW w:w="2761" w:type="dxa"/>
            <w:gridSpan w:val="2"/>
          </w:tcPr>
          <w:p w14:paraId="214056C0" w14:textId="77777777" w:rsidR="00D7027A" w:rsidRPr="00C318E0" w:rsidRDefault="005F6A89">
            <w:pPr>
              <w:tabs>
                <w:tab w:val="left" w:pos="720"/>
              </w:tabs>
              <w:jc w:val="center"/>
              <w:rPr>
                <w:rFonts w:ascii="Arial" w:eastAsia="Arial" w:hAnsi="Arial" w:cs="Arial"/>
                <w:b/>
                <w:color w:val="808080" w:themeColor="background1" w:themeShade="80"/>
                <w:sz w:val="22"/>
                <w:szCs w:val="22"/>
              </w:rPr>
            </w:pPr>
            <w:r w:rsidRPr="00C318E0">
              <w:rPr>
                <w:rFonts w:ascii="Arial" w:eastAsia="Arial" w:hAnsi="Arial" w:cs="Arial"/>
                <w:b/>
                <w:color w:val="808080" w:themeColor="background1" w:themeShade="80"/>
                <w:sz w:val="22"/>
                <w:szCs w:val="22"/>
              </w:rPr>
              <w:t>Classification of risk rating (C x L = score)</w:t>
            </w:r>
          </w:p>
        </w:tc>
        <w:tc>
          <w:tcPr>
            <w:tcW w:w="5159" w:type="dxa"/>
          </w:tcPr>
          <w:p w14:paraId="3C4CC756" w14:textId="77777777" w:rsidR="00D7027A" w:rsidRPr="00C318E0" w:rsidRDefault="005F6A89">
            <w:pPr>
              <w:tabs>
                <w:tab w:val="left" w:pos="720"/>
              </w:tabs>
              <w:jc w:val="center"/>
              <w:rPr>
                <w:rFonts w:ascii="Arial" w:eastAsia="Arial" w:hAnsi="Arial" w:cs="Arial"/>
                <w:b/>
                <w:color w:val="808080" w:themeColor="background1" w:themeShade="80"/>
                <w:sz w:val="22"/>
                <w:szCs w:val="22"/>
              </w:rPr>
            </w:pPr>
            <w:r w:rsidRPr="00C318E0">
              <w:rPr>
                <w:rFonts w:ascii="Arial" w:eastAsia="Arial" w:hAnsi="Arial" w:cs="Arial"/>
                <w:b/>
                <w:color w:val="808080" w:themeColor="background1" w:themeShade="80"/>
                <w:sz w:val="22"/>
                <w:szCs w:val="22"/>
              </w:rPr>
              <w:t>Action from risk rating</w:t>
            </w:r>
          </w:p>
        </w:tc>
      </w:tr>
      <w:tr w:rsidR="00C318E0" w:rsidRPr="00C318E0" w14:paraId="287B1CF4" w14:textId="77777777">
        <w:trPr>
          <w:trHeight w:val="318"/>
          <w:jc w:val="center"/>
        </w:trPr>
        <w:tc>
          <w:tcPr>
            <w:tcW w:w="2799" w:type="dxa"/>
          </w:tcPr>
          <w:p w14:paraId="44BF29E8" w14:textId="77777777" w:rsidR="00D7027A" w:rsidRPr="00C318E0" w:rsidRDefault="005F6A89">
            <w:pPr>
              <w:tabs>
                <w:tab w:val="left" w:pos="317"/>
              </w:tabs>
              <w:ind w:left="884" w:hanging="884"/>
              <w:jc w:val="center"/>
              <w:rPr>
                <w:rFonts w:ascii="Arial" w:eastAsia="Arial" w:hAnsi="Arial" w:cs="Arial"/>
                <w:b/>
                <w:color w:val="808080" w:themeColor="background1" w:themeShade="80"/>
                <w:sz w:val="22"/>
                <w:szCs w:val="22"/>
                <w:u w:val="single"/>
              </w:rPr>
            </w:pPr>
            <w:r w:rsidRPr="00C318E0">
              <w:rPr>
                <w:rFonts w:ascii="Arial" w:eastAsia="Arial" w:hAnsi="Arial" w:cs="Arial"/>
                <w:color w:val="808080" w:themeColor="background1" w:themeShade="80"/>
                <w:sz w:val="22"/>
                <w:szCs w:val="22"/>
                <w:u w:val="single"/>
              </w:rPr>
              <w:t xml:space="preserve">Consequence </w:t>
            </w:r>
            <w:r w:rsidRPr="00C318E0">
              <w:rPr>
                <w:rFonts w:ascii="Arial" w:eastAsia="Arial" w:hAnsi="Arial" w:cs="Arial"/>
                <w:b/>
                <w:color w:val="808080" w:themeColor="background1" w:themeShade="80"/>
                <w:sz w:val="22"/>
                <w:szCs w:val="22"/>
                <w:u w:val="single"/>
              </w:rPr>
              <w:t>(C)</w:t>
            </w:r>
          </w:p>
          <w:p w14:paraId="74B77B53" w14:textId="77777777" w:rsidR="00D7027A" w:rsidRPr="00C318E0" w:rsidRDefault="00D7027A">
            <w:pPr>
              <w:tabs>
                <w:tab w:val="left" w:pos="317"/>
              </w:tabs>
              <w:ind w:left="884" w:hanging="884"/>
              <w:jc w:val="center"/>
              <w:rPr>
                <w:rFonts w:ascii="Arial" w:eastAsia="Arial" w:hAnsi="Arial" w:cs="Arial"/>
                <w:b/>
                <w:color w:val="808080" w:themeColor="background1" w:themeShade="80"/>
                <w:sz w:val="22"/>
                <w:szCs w:val="22"/>
              </w:rPr>
            </w:pPr>
          </w:p>
          <w:p w14:paraId="3E031B62" w14:textId="77777777" w:rsidR="00D7027A" w:rsidRPr="00C318E0" w:rsidRDefault="00D7027A">
            <w:pPr>
              <w:tabs>
                <w:tab w:val="left" w:pos="317"/>
              </w:tabs>
              <w:ind w:left="884" w:hanging="884"/>
              <w:jc w:val="center"/>
              <w:rPr>
                <w:rFonts w:ascii="Arial" w:eastAsia="Arial" w:hAnsi="Arial" w:cs="Arial"/>
                <w:b/>
                <w:color w:val="808080" w:themeColor="background1" w:themeShade="80"/>
                <w:sz w:val="22"/>
                <w:szCs w:val="22"/>
              </w:rPr>
            </w:pPr>
          </w:p>
          <w:p w14:paraId="183E5EBD" w14:textId="77777777" w:rsidR="00D7027A" w:rsidRPr="00C318E0" w:rsidRDefault="005F6A89">
            <w:pPr>
              <w:tabs>
                <w:tab w:val="left" w:pos="317"/>
              </w:tabs>
              <w:ind w:left="884" w:hanging="884"/>
              <w:jc w:val="center"/>
              <w:rPr>
                <w:rFonts w:ascii="Arial" w:eastAsia="Arial" w:hAnsi="Arial" w:cs="Arial"/>
                <w:b/>
                <w:color w:val="808080" w:themeColor="background1" w:themeShade="80"/>
                <w:sz w:val="22"/>
                <w:szCs w:val="22"/>
              </w:rPr>
            </w:pPr>
            <w:r w:rsidRPr="00C318E0">
              <w:rPr>
                <w:rFonts w:ascii="Arial" w:eastAsia="Arial" w:hAnsi="Arial" w:cs="Arial"/>
                <w:b/>
                <w:color w:val="808080" w:themeColor="background1" w:themeShade="80"/>
                <w:sz w:val="22"/>
                <w:szCs w:val="22"/>
              </w:rPr>
              <w:t>Marginal - 1</w:t>
            </w:r>
          </w:p>
          <w:p w14:paraId="2BC52DDC" w14:textId="77777777" w:rsidR="00D7027A" w:rsidRPr="00C318E0" w:rsidRDefault="005F6A89">
            <w:pPr>
              <w:tabs>
                <w:tab w:val="left" w:pos="0"/>
              </w:tabs>
              <w:jc w:val="center"/>
              <w:rPr>
                <w:rFonts w:ascii="Arial" w:eastAsia="Arial" w:hAnsi="Arial" w:cs="Arial"/>
                <w:color w:val="808080" w:themeColor="background1" w:themeShade="80"/>
                <w:sz w:val="22"/>
                <w:szCs w:val="22"/>
              </w:rPr>
            </w:pPr>
            <w:r w:rsidRPr="00C318E0">
              <w:rPr>
                <w:rFonts w:ascii="Arial" w:eastAsia="Arial" w:hAnsi="Arial" w:cs="Arial"/>
                <w:color w:val="808080" w:themeColor="background1" w:themeShade="80"/>
                <w:sz w:val="22"/>
                <w:szCs w:val="22"/>
              </w:rPr>
              <w:t xml:space="preserve">(slight injury, </w:t>
            </w:r>
          </w:p>
          <w:p w14:paraId="467D296A" w14:textId="77777777" w:rsidR="00D7027A" w:rsidRPr="00C318E0" w:rsidRDefault="005F6A89">
            <w:pPr>
              <w:tabs>
                <w:tab w:val="left" w:pos="0"/>
              </w:tabs>
              <w:jc w:val="center"/>
              <w:rPr>
                <w:rFonts w:ascii="Arial" w:eastAsia="Arial" w:hAnsi="Arial" w:cs="Arial"/>
                <w:color w:val="808080" w:themeColor="background1" w:themeShade="80"/>
                <w:sz w:val="22"/>
                <w:szCs w:val="22"/>
              </w:rPr>
            </w:pPr>
            <w:r w:rsidRPr="00C318E0">
              <w:rPr>
                <w:rFonts w:ascii="Arial" w:eastAsia="Arial" w:hAnsi="Arial" w:cs="Arial"/>
                <w:color w:val="808080" w:themeColor="background1" w:themeShade="80"/>
                <w:sz w:val="22"/>
                <w:szCs w:val="22"/>
              </w:rPr>
              <w:t>minor first aid)</w:t>
            </w:r>
          </w:p>
          <w:p w14:paraId="4AAA8ED7" w14:textId="77777777" w:rsidR="00D7027A" w:rsidRPr="00C318E0" w:rsidRDefault="005F6A89">
            <w:pPr>
              <w:tabs>
                <w:tab w:val="left" w:pos="317"/>
              </w:tabs>
              <w:ind w:left="884" w:hanging="884"/>
              <w:jc w:val="center"/>
              <w:rPr>
                <w:rFonts w:ascii="Arial" w:eastAsia="Arial" w:hAnsi="Arial" w:cs="Arial"/>
                <w:b/>
                <w:color w:val="808080" w:themeColor="background1" w:themeShade="80"/>
                <w:sz w:val="22"/>
                <w:szCs w:val="22"/>
              </w:rPr>
            </w:pPr>
            <w:r w:rsidRPr="00C318E0">
              <w:rPr>
                <w:rFonts w:ascii="Arial" w:eastAsia="Arial" w:hAnsi="Arial" w:cs="Arial"/>
                <w:b/>
                <w:color w:val="808080" w:themeColor="background1" w:themeShade="80"/>
                <w:sz w:val="22"/>
                <w:szCs w:val="22"/>
              </w:rPr>
              <w:t>Dangerous - 2</w:t>
            </w:r>
          </w:p>
          <w:p w14:paraId="0C36A4F3" w14:textId="77777777" w:rsidR="00D7027A" w:rsidRPr="00C318E0" w:rsidRDefault="005F6A89">
            <w:pPr>
              <w:tabs>
                <w:tab w:val="left" w:pos="317"/>
              </w:tabs>
              <w:ind w:left="884" w:hanging="884"/>
              <w:jc w:val="center"/>
              <w:rPr>
                <w:rFonts w:ascii="Arial" w:eastAsia="Arial" w:hAnsi="Arial" w:cs="Arial"/>
                <w:color w:val="808080" w:themeColor="background1" w:themeShade="80"/>
                <w:sz w:val="22"/>
                <w:szCs w:val="22"/>
              </w:rPr>
            </w:pPr>
            <w:r w:rsidRPr="00C318E0">
              <w:rPr>
                <w:rFonts w:ascii="Arial" w:eastAsia="Arial" w:hAnsi="Arial" w:cs="Arial"/>
                <w:color w:val="808080" w:themeColor="background1" w:themeShade="80"/>
                <w:sz w:val="22"/>
                <w:szCs w:val="22"/>
              </w:rPr>
              <w:t>(serious injury or damage)</w:t>
            </w:r>
          </w:p>
          <w:p w14:paraId="2762C5C3" w14:textId="77777777" w:rsidR="00D7027A" w:rsidRPr="00C318E0" w:rsidRDefault="00D7027A">
            <w:pPr>
              <w:tabs>
                <w:tab w:val="left" w:pos="317"/>
              </w:tabs>
              <w:ind w:left="884" w:hanging="884"/>
              <w:jc w:val="center"/>
              <w:rPr>
                <w:rFonts w:ascii="Arial" w:eastAsia="Arial" w:hAnsi="Arial" w:cs="Arial"/>
                <w:color w:val="808080" w:themeColor="background1" w:themeShade="80"/>
                <w:sz w:val="22"/>
                <w:szCs w:val="22"/>
              </w:rPr>
            </w:pPr>
          </w:p>
          <w:p w14:paraId="13498842" w14:textId="77777777" w:rsidR="00D7027A" w:rsidRPr="00C318E0" w:rsidRDefault="005F6A89">
            <w:pPr>
              <w:tabs>
                <w:tab w:val="left" w:pos="317"/>
              </w:tabs>
              <w:ind w:left="884" w:hanging="884"/>
              <w:jc w:val="center"/>
              <w:rPr>
                <w:rFonts w:ascii="Arial" w:eastAsia="Arial" w:hAnsi="Arial" w:cs="Arial"/>
                <w:b/>
                <w:color w:val="808080" w:themeColor="background1" w:themeShade="80"/>
                <w:sz w:val="22"/>
                <w:szCs w:val="22"/>
              </w:rPr>
            </w:pPr>
            <w:r w:rsidRPr="00C318E0">
              <w:rPr>
                <w:rFonts w:ascii="Arial" w:eastAsia="Arial" w:hAnsi="Arial" w:cs="Arial"/>
                <w:b/>
                <w:color w:val="808080" w:themeColor="background1" w:themeShade="80"/>
                <w:sz w:val="22"/>
                <w:szCs w:val="22"/>
              </w:rPr>
              <w:t>Very Dangerous - 3</w:t>
            </w:r>
          </w:p>
          <w:p w14:paraId="06FD0B38" w14:textId="77777777" w:rsidR="00D7027A" w:rsidRPr="00C318E0" w:rsidRDefault="005F6A89">
            <w:pPr>
              <w:tabs>
                <w:tab w:val="left" w:pos="317"/>
              </w:tabs>
              <w:ind w:left="884" w:hanging="884"/>
              <w:jc w:val="center"/>
              <w:rPr>
                <w:rFonts w:ascii="Arial" w:eastAsia="Arial" w:hAnsi="Arial" w:cs="Arial"/>
                <w:color w:val="808080" w:themeColor="background1" w:themeShade="80"/>
                <w:sz w:val="22"/>
                <w:szCs w:val="22"/>
              </w:rPr>
            </w:pPr>
            <w:r w:rsidRPr="00C318E0">
              <w:rPr>
                <w:rFonts w:ascii="Arial" w:eastAsia="Arial" w:hAnsi="Arial" w:cs="Arial"/>
                <w:color w:val="808080" w:themeColor="background1" w:themeShade="80"/>
                <w:sz w:val="22"/>
                <w:szCs w:val="22"/>
              </w:rPr>
              <w:t>(could cause death or</w:t>
            </w:r>
          </w:p>
          <w:p w14:paraId="34A42282" w14:textId="77777777" w:rsidR="00D7027A" w:rsidRPr="00C318E0" w:rsidRDefault="005F6A89">
            <w:pPr>
              <w:tabs>
                <w:tab w:val="left" w:pos="317"/>
              </w:tabs>
              <w:ind w:left="884" w:hanging="884"/>
              <w:jc w:val="center"/>
              <w:rPr>
                <w:rFonts w:ascii="Arial" w:eastAsia="Arial" w:hAnsi="Arial" w:cs="Arial"/>
                <w:color w:val="808080" w:themeColor="background1" w:themeShade="80"/>
                <w:sz w:val="22"/>
                <w:szCs w:val="22"/>
              </w:rPr>
            </w:pPr>
            <w:r w:rsidRPr="00C318E0">
              <w:rPr>
                <w:rFonts w:ascii="Arial" w:eastAsia="Arial" w:hAnsi="Arial" w:cs="Arial"/>
                <w:color w:val="808080" w:themeColor="background1" w:themeShade="80"/>
                <w:sz w:val="22"/>
                <w:szCs w:val="22"/>
              </w:rPr>
              <w:t>widespread injuries)</w:t>
            </w:r>
          </w:p>
        </w:tc>
        <w:tc>
          <w:tcPr>
            <w:tcW w:w="2799" w:type="dxa"/>
          </w:tcPr>
          <w:p w14:paraId="17CCB3CA" w14:textId="77777777" w:rsidR="00D7027A" w:rsidRPr="00C318E0" w:rsidRDefault="005F6A89">
            <w:pPr>
              <w:tabs>
                <w:tab w:val="left" w:pos="317"/>
              </w:tabs>
              <w:ind w:left="884" w:hanging="884"/>
              <w:jc w:val="center"/>
              <w:rPr>
                <w:rFonts w:ascii="Arial" w:eastAsia="Arial" w:hAnsi="Arial" w:cs="Arial"/>
                <w:b/>
                <w:color w:val="808080" w:themeColor="background1" w:themeShade="80"/>
                <w:sz w:val="22"/>
                <w:szCs w:val="22"/>
                <w:u w:val="single"/>
              </w:rPr>
            </w:pPr>
            <w:r w:rsidRPr="00C318E0">
              <w:rPr>
                <w:rFonts w:ascii="Arial" w:eastAsia="Arial" w:hAnsi="Arial" w:cs="Arial"/>
                <w:color w:val="808080" w:themeColor="background1" w:themeShade="80"/>
                <w:sz w:val="22"/>
                <w:szCs w:val="22"/>
                <w:u w:val="single"/>
              </w:rPr>
              <w:t xml:space="preserve">Likelihood </w:t>
            </w:r>
            <w:r w:rsidRPr="00C318E0">
              <w:rPr>
                <w:rFonts w:ascii="Arial" w:eastAsia="Arial" w:hAnsi="Arial" w:cs="Arial"/>
                <w:b/>
                <w:color w:val="808080" w:themeColor="background1" w:themeShade="80"/>
                <w:sz w:val="22"/>
                <w:szCs w:val="22"/>
                <w:u w:val="single"/>
              </w:rPr>
              <w:t>(L)</w:t>
            </w:r>
          </w:p>
          <w:p w14:paraId="231A08B4" w14:textId="77777777" w:rsidR="00D7027A" w:rsidRPr="00C318E0" w:rsidRDefault="00D7027A">
            <w:pPr>
              <w:tabs>
                <w:tab w:val="left" w:pos="317"/>
              </w:tabs>
              <w:ind w:left="884" w:hanging="884"/>
              <w:jc w:val="center"/>
              <w:rPr>
                <w:rFonts w:ascii="Arial" w:eastAsia="Arial" w:hAnsi="Arial" w:cs="Arial"/>
                <w:color w:val="808080" w:themeColor="background1" w:themeShade="80"/>
                <w:sz w:val="22"/>
                <w:szCs w:val="22"/>
              </w:rPr>
            </w:pPr>
          </w:p>
          <w:p w14:paraId="38CC9D56" w14:textId="77777777" w:rsidR="00D7027A" w:rsidRPr="00C318E0" w:rsidRDefault="00D7027A">
            <w:pPr>
              <w:tabs>
                <w:tab w:val="left" w:pos="317"/>
              </w:tabs>
              <w:ind w:left="884" w:hanging="884"/>
              <w:jc w:val="center"/>
              <w:rPr>
                <w:rFonts w:ascii="Arial" w:eastAsia="Arial" w:hAnsi="Arial" w:cs="Arial"/>
                <w:color w:val="808080" w:themeColor="background1" w:themeShade="80"/>
                <w:sz w:val="22"/>
                <w:szCs w:val="22"/>
              </w:rPr>
            </w:pPr>
          </w:p>
          <w:p w14:paraId="1CBCABB5" w14:textId="77777777" w:rsidR="00D7027A" w:rsidRPr="00C318E0" w:rsidRDefault="005F6A89">
            <w:pPr>
              <w:tabs>
                <w:tab w:val="left" w:pos="317"/>
              </w:tabs>
              <w:ind w:left="884" w:hanging="884"/>
              <w:jc w:val="center"/>
              <w:rPr>
                <w:rFonts w:ascii="Arial" w:eastAsia="Arial" w:hAnsi="Arial" w:cs="Arial"/>
                <w:b/>
                <w:color w:val="808080" w:themeColor="background1" w:themeShade="80"/>
                <w:sz w:val="22"/>
                <w:szCs w:val="22"/>
              </w:rPr>
            </w:pPr>
            <w:r w:rsidRPr="00C318E0">
              <w:rPr>
                <w:rFonts w:ascii="Arial" w:eastAsia="Arial" w:hAnsi="Arial" w:cs="Arial"/>
                <w:b/>
                <w:color w:val="808080" w:themeColor="background1" w:themeShade="80"/>
                <w:sz w:val="22"/>
                <w:szCs w:val="22"/>
              </w:rPr>
              <w:t>unlikely – 1</w:t>
            </w:r>
          </w:p>
          <w:p w14:paraId="0D1412D4" w14:textId="77777777" w:rsidR="00D7027A" w:rsidRPr="00C318E0" w:rsidRDefault="00D7027A">
            <w:pPr>
              <w:tabs>
                <w:tab w:val="left" w:pos="317"/>
              </w:tabs>
              <w:ind w:left="884" w:hanging="884"/>
              <w:jc w:val="center"/>
              <w:rPr>
                <w:rFonts w:ascii="Arial" w:eastAsia="Arial" w:hAnsi="Arial" w:cs="Arial"/>
                <w:b/>
                <w:color w:val="808080" w:themeColor="background1" w:themeShade="80"/>
                <w:sz w:val="22"/>
                <w:szCs w:val="22"/>
              </w:rPr>
            </w:pPr>
          </w:p>
          <w:p w14:paraId="5622FAD9" w14:textId="77777777" w:rsidR="00D7027A" w:rsidRPr="00C318E0" w:rsidRDefault="00D7027A">
            <w:pPr>
              <w:tabs>
                <w:tab w:val="left" w:pos="317"/>
              </w:tabs>
              <w:ind w:left="884" w:hanging="884"/>
              <w:jc w:val="center"/>
              <w:rPr>
                <w:rFonts w:ascii="Arial" w:eastAsia="Arial" w:hAnsi="Arial" w:cs="Arial"/>
                <w:b/>
                <w:color w:val="808080" w:themeColor="background1" w:themeShade="80"/>
                <w:sz w:val="22"/>
                <w:szCs w:val="22"/>
              </w:rPr>
            </w:pPr>
          </w:p>
          <w:p w14:paraId="16FE3AA4" w14:textId="77777777" w:rsidR="00D7027A" w:rsidRPr="00C318E0" w:rsidRDefault="005F6A89">
            <w:pPr>
              <w:tabs>
                <w:tab w:val="left" w:pos="317"/>
              </w:tabs>
              <w:ind w:left="884" w:hanging="884"/>
              <w:jc w:val="center"/>
              <w:rPr>
                <w:rFonts w:ascii="Arial" w:eastAsia="Arial" w:hAnsi="Arial" w:cs="Arial"/>
                <w:b/>
                <w:color w:val="808080" w:themeColor="background1" w:themeShade="80"/>
                <w:sz w:val="22"/>
                <w:szCs w:val="22"/>
              </w:rPr>
            </w:pPr>
            <w:r w:rsidRPr="00C318E0">
              <w:rPr>
                <w:rFonts w:ascii="Arial" w:eastAsia="Arial" w:hAnsi="Arial" w:cs="Arial"/>
                <w:b/>
                <w:color w:val="808080" w:themeColor="background1" w:themeShade="80"/>
                <w:sz w:val="22"/>
                <w:szCs w:val="22"/>
              </w:rPr>
              <w:t>likely - 2</w:t>
            </w:r>
          </w:p>
          <w:p w14:paraId="321C56F5" w14:textId="77777777" w:rsidR="00D7027A" w:rsidRPr="00C318E0" w:rsidRDefault="005F6A89">
            <w:pPr>
              <w:tabs>
                <w:tab w:val="left" w:pos="317"/>
              </w:tabs>
              <w:ind w:left="884" w:hanging="884"/>
              <w:jc w:val="center"/>
              <w:rPr>
                <w:rFonts w:ascii="Arial" w:eastAsia="Arial" w:hAnsi="Arial" w:cs="Arial"/>
                <w:color w:val="808080" w:themeColor="background1" w:themeShade="80"/>
                <w:sz w:val="22"/>
                <w:szCs w:val="22"/>
              </w:rPr>
            </w:pPr>
            <w:r w:rsidRPr="00C318E0">
              <w:rPr>
                <w:rFonts w:ascii="Arial" w:eastAsia="Arial" w:hAnsi="Arial" w:cs="Arial"/>
                <w:color w:val="808080" w:themeColor="background1" w:themeShade="80"/>
                <w:sz w:val="22"/>
                <w:szCs w:val="22"/>
              </w:rPr>
              <w:t>(to occur at some time)</w:t>
            </w:r>
          </w:p>
          <w:p w14:paraId="0440C362" w14:textId="77777777" w:rsidR="00D7027A" w:rsidRPr="00C318E0" w:rsidRDefault="00D7027A">
            <w:pPr>
              <w:tabs>
                <w:tab w:val="left" w:pos="317"/>
              </w:tabs>
              <w:ind w:left="884" w:hanging="884"/>
              <w:jc w:val="center"/>
              <w:rPr>
                <w:rFonts w:ascii="Arial" w:eastAsia="Arial" w:hAnsi="Arial" w:cs="Arial"/>
                <w:color w:val="808080" w:themeColor="background1" w:themeShade="80"/>
                <w:sz w:val="22"/>
                <w:szCs w:val="22"/>
              </w:rPr>
            </w:pPr>
          </w:p>
          <w:p w14:paraId="439439ED" w14:textId="77777777" w:rsidR="00D7027A" w:rsidRPr="00C318E0" w:rsidRDefault="005F6A89">
            <w:pPr>
              <w:tabs>
                <w:tab w:val="left" w:pos="317"/>
              </w:tabs>
              <w:ind w:left="884" w:hanging="884"/>
              <w:jc w:val="center"/>
              <w:rPr>
                <w:rFonts w:ascii="Arial" w:eastAsia="Arial" w:hAnsi="Arial" w:cs="Arial"/>
                <w:b/>
                <w:color w:val="808080" w:themeColor="background1" w:themeShade="80"/>
                <w:sz w:val="22"/>
                <w:szCs w:val="22"/>
              </w:rPr>
            </w:pPr>
            <w:r w:rsidRPr="00C318E0">
              <w:rPr>
                <w:rFonts w:ascii="Arial" w:eastAsia="Arial" w:hAnsi="Arial" w:cs="Arial"/>
                <w:b/>
                <w:color w:val="808080" w:themeColor="background1" w:themeShade="80"/>
                <w:sz w:val="22"/>
                <w:szCs w:val="22"/>
              </w:rPr>
              <w:t>very likely - 3</w:t>
            </w:r>
          </w:p>
          <w:p w14:paraId="287F2333" w14:textId="77777777" w:rsidR="00D7027A" w:rsidRPr="00C318E0" w:rsidRDefault="00D7027A">
            <w:pPr>
              <w:tabs>
                <w:tab w:val="left" w:pos="317"/>
              </w:tabs>
              <w:ind w:left="884" w:hanging="884"/>
              <w:jc w:val="center"/>
              <w:rPr>
                <w:rFonts w:ascii="Arial" w:eastAsia="Arial" w:hAnsi="Arial" w:cs="Arial"/>
                <w:color w:val="808080" w:themeColor="background1" w:themeShade="80"/>
                <w:sz w:val="22"/>
                <w:szCs w:val="22"/>
              </w:rPr>
            </w:pPr>
          </w:p>
        </w:tc>
        <w:tc>
          <w:tcPr>
            <w:tcW w:w="1305" w:type="dxa"/>
          </w:tcPr>
          <w:p w14:paraId="307616CC" w14:textId="77777777" w:rsidR="00D7027A" w:rsidRPr="00C318E0" w:rsidRDefault="005F6A89">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u w:val="single"/>
              </w:rPr>
            </w:pPr>
            <w:r w:rsidRPr="00C318E0">
              <w:rPr>
                <w:rFonts w:ascii="Arial" w:eastAsia="Arial" w:hAnsi="Arial" w:cs="Arial"/>
                <w:color w:val="808080" w:themeColor="background1" w:themeShade="80"/>
                <w:sz w:val="22"/>
                <w:szCs w:val="22"/>
                <w:u w:val="single"/>
              </w:rPr>
              <w:t>Score</w:t>
            </w:r>
          </w:p>
          <w:p w14:paraId="3D555D96" w14:textId="77777777" w:rsidR="00D7027A" w:rsidRPr="00C318E0" w:rsidRDefault="00D7027A">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p>
          <w:p w14:paraId="0EF4164B" w14:textId="77777777" w:rsidR="00D7027A" w:rsidRPr="00C318E0" w:rsidRDefault="00D7027A">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p>
          <w:p w14:paraId="4507E3B5" w14:textId="77777777" w:rsidR="00D7027A" w:rsidRPr="00C318E0" w:rsidRDefault="005F6A89">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r w:rsidRPr="00C318E0">
              <w:rPr>
                <w:rFonts w:ascii="Arial" w:eastAsia="Arial" w:hAnsi="Arial" w:cs="Arial"/>
                <w:color w:val="808080" w:themeColor="background1" w:themeShade="80"/>
                <w:sz w:val="22"/>
                <w:szCs w:val="22"/>
              </w:rPr>
              <w:t>1</w:t>
            </w:r>
          </w:p>
          <w:p w14:paraId="5AB773E3" w14:textId="77777777" w:rsidR="00D7027A" w:rsidRPr="00C318E0" w:rsidRDefault="00D7027A">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p>
          <w:p w14:paraId="4AE5C333" w14:textId="77777777" w:rsidR="00D7027A" w:rsidRPr="00C318E0" w:rsidRDefault="005F6A89">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r w:rsidRPr="00C318E0">
              <w:rPr>
                <w:rFonts w:ascii="Arial" w:eastAsia="Arial" w:hAnsi="Arial" w:cs="Arial"/>
                <w:color w:val="808080" w:themeColor="background1" w:themeShade="80"/>
                <w:sz w:val="22"/>
                <w:szCs w:val="22"/>
              </w:rPr>
              <w:t>2</w:t>
            </w:r>
          </w:p>
          <w:p w14:paraId="6B7E5F68" w14:textId="77777777" w:rsidR="00D7027A" w:rsidRPr="00C318E0" w:rsidRDefault="00D7027A">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p>
          <w:p w14:paraId="6A1EF77D" w14:textId="77777777" w:rsidR="00D7027A" w:rsidRPr="00C318E0" w:rsidRDefault="005F6A89">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r w:rsidRPr="00C318E0">
              <w:rPr>
                <w:rFonts w:ascii="Arial" w:eastAsia="Arial" w:hAnsi="Arial" w:cs="Arial"/>
                <w:color w:val="808080" w:themeColor="background1" w:themeShade="80"/>
                <w:sz w:val="22"/>
                <w:szCs w:val="22"/>
              </w:rPr>
              <w:t>3-4</w:t>
            </w:r>
          </w:p>
          <w:p w14:paraId="41096707" w14:textId="77777777" w:rsidR="00D7027A" w:rsidRPr="00C318E0" w:rsidRDefault="00D7027A">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p>
          <w:p w14:paraId="20C2519C" w14:textId="77777777" w:rsidR="00D7027A" w:rsidRPr="00C318E0" w:rsidRDefault="005F6A89">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r w:rsidRPr="00C318E0">
              <w:rPr>
                <w:rFonts w:ascii="Arial" w:eastAsia="Arial" w:hAnsi="Arial" w:cs="Arial"/>
                <w:color w:val="808080" w:themeColor="background1" w:themeShade="80"/>
                <w:sz w:val="22"/>
                <w:szCs w:val="22"/>
              </w:rPr>
              <w:t>6</w:t>
            </w:r>
          </w:p>
          <w:p w14:paraId="59C18DE2" w14:textId="77777777" w:rsidR="00D7027A" w:rsidRPr="00C318E0" w:rsidRDefault="00D7027A">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p>
          <w:p w14:paraId="716D0A7D" w14:textId="77777777" w:rsidR="00D7027A" w:rsidRPr="00C318E0" w:rsidRDefault="005F6A89">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r w:rsidRPr="00C318E0">
              <w:rPr>
                <w:rFonts w:ascii="Arial" w:eastAsia="Arial" w:hAnsi="Arial" w:cs="Arial"/>
                <w:color w:val="808080" w:themeColor="background1" w:themeShade="80"/>
                <w:sz w:val="22"/>
                <w:szCs w:val="22"/>
              </w:rPr>
              <w:t>9</w:t>
            </w:r>
          </w:p>
        </w:tc>
        <w:tc>
          <w:tcPr>
            <w:tcW w:w="1456" w:type="dxa"/>
          </w:tcPr>
          <w:p w14:paraId="7F38531E" w14:textId="77777777" w:rsidR="00D7027A" w:rsidRPr="00C318E0" w:rsidRDefault="005F6A89">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u w:val="single"/>
              </w:rPr>
            </w:pPr>
            <w:r w:rsidRPr="00C318E0">
              <w:rPr>
                <w:rFonts w:ascii="Arial" w:eastAsia="Arial" w:hAnsi="Arial" w:cs="Arial"/>
                <w:color w:val="808080" w:themeColor="background1" w:themeShade="80"/>
                <w:sz w:val="22"/>
                <w:szCs w:val="22"/>
                <w:u w:val="single"/>
              </w:rPr>
              <w:t>Risk rating</w:t>
            </w:r>
          </w:p>
          <w:p w14:paraId="2ED9B3E4" w14:textId="77777777" w:rsidR="00D7027A" w:rsidRPr="00C318E0" w:rsidRDefault="00D7027A">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p>
          <w:p w14:paraId="70D6ED65" w14:textId="77777777" w:rsidR="00D7027A" w:rsidRPr="00C318E0" w:rsidRDefault="00D7027A">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p>
          <w:p w14:paraId="005E250B" w14:textId="77777777" w:rsidR="00D7027A" w:rsidRPr="00C318E0" w:rsidRDefault="005F6A89">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r w:rsidRPr="00C318E0">
              <w:rPr>
                <w:rFonts w:ascii="Arial" w:eastAsia="Arial" w:hAnsi="Arial" w:cs="Arial"/>
                <w:color w:val="808080" w:themeColor="background1" w:themeShade="80"/>
                <w:sz w:val="22"/>
                <w:szCs w:val="22"/>
              </w:rPr>
              <w:t>Trivial</w:t>
            </w:r>
          </w:p>
          <w:p w14:paraId="36BFD975" w14:textId="77777777" w:rsidR="00D7027A" w:rsidRPr="00C318E0" w:rsidRDefault="00D7027A">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p>
          <w:p w14:paraId="79063BC3" w14:textId="77777777" w:rsidR="00D7027A" w:rsidRPr="00C318E0" w:rsidRDefault="005F6A89">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r w:rsidRPr="00C318E0">
              <w:rPr>
                <w:rFonts w:ascii="Arial" w:eastAsia="Arial" w:hAnsi="Arial" w:cs="Arial"/>
                <w:color w:val="808080" w:themeColor="background1" w:themeShade="80"/>
                <w:sz w:val="22"/>
                <w:szCs w:val="22"/>
              </w:rPr>
              <w:t>Tolerable</w:t>
            </w:r>
          </w:p>
          <w:p w14:paraId="7F2FA365" w14:textId="77777777" w:rsidR="00D7027A" w:rsidRPr="00C318E0" w:rsidRDefault="00D7027A">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p>
          <w:p w14:paraId="619C47C2" w14:textId="77777777" w:rsidR="00D7027A" w:rsidRPr="00C318E0" w:rsidRDefault="005F6A89">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r w:rsidRPr="00C318E0">
              <w:rPr>
                <w:rFonts w:ascii="Arial" w:eastAsia="Arial" w:hAnsi="Arial" w:cs="Arial"/>
                <w:color w:val="808080" w:themeColor="background1" w:themeShade="80"/>
                <w:sz w:val="22"/>
                <w:szCs w:val="22"/>
              </w:rPr>
              <w:t>Moderate</w:t>
            </w:r>
          </w:p>
          <w:p w14:paraId="4379D73C" w14:textId="77777777" w:rsidR="00D7027A" w:rsidRPr="00C318E0" w:rsidRDefault="00D7027A">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p>
          <w:p w14:paraId="3442F901" w14:textId="77777777" w:rsidR="00D7027A" w:rsidRPr="00C318E0" w:rsidRDefault="005F6A89">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r w:rsidRPr="00C318E0">
              <w:rPr>
                <w:rFonts w:ascii="Arial" w:eastAsia="Arial" w:hAnsi="Arial" w:cs="Arial"/>
                <w:color w:val="808080" w:themeColor="background1" w:themeShade="80"/>
                <w:sz w:val="22"/>
                <w:szCs w:val="22"/>
              </w:rPr>
              <w:t>Substantial</w:t>
            </w:r>
          </w:p>
          <w:p w14:paraId="08577DE6" w14:textId="77777777" w:rsidR="00D7027A" w:rsidRPr="00C318E0" w:rsidRDefault="00D7027A">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p>
          <w:p w14:paraId="1F858E90" w14:textId="77777777" w:rsidR="00D7027A" w:rsidRPr="00C318E0" w:rsidRDefault="005F6A89">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r w:rsidRPr="00C318E0">
              <w:rPr>
                <w:rFonts w:ascii="Arial" w:eastAsia="Arial" w:hAnsi="Arial" w:cs="Arial"/>
                <w:color w:val="808080" w:themeColor="background1" w:themeShade="80"/>
                <w:sz w:val="22"/>
                <w:szCs w:val="22"/>
              </w:rPr>
              <w:t>Intolerable</w:t>
            </w:r>
          </w:p>
        </w:tc>
        <w:tc>
          <w:tcPr>
            <w:tcW w:w="5159" w:type="dxa"/>
          </w:tcPr>
          <w:p w14:paraId="61BAF204" w14:textId="77777777" w:rsidR="00D7027A" w:rsidRPr="00C318E0" w:rsidRDefault="005F6A89">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u w:val="single"/>
              </w:rPr>
            </w:pPr>
            <w:r w:rsidRPr="00C318E0">
              <w:rPr>
                <w:rFonts w:ascii="Arial" w:eastAsia="Arial" w:hAnsi="Arial" w:cs="Arial"/>
                <w:color w:val="808080" w:themeColor="background1" w:themeShade="80"/>
                <w:sz w:val="22"/>
                <w:szCs w:val="22"/>
                <w:u w:val="single"/>
              </w:rPr>
              <w:t>Action</w:t>
            </w:r>
          </w:p>
          <w:p w14:paraId="5BE37D23" w14:textId="77777777" w:rsidR="00D7027A" w:rsidRPr="00C318E0" w:rsidRDefault="005F6A89">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r w:rsidRPr="00C318E0">
              <w:rPr>
                <w:rFonts w:ascii="Arial" w:eastAsia="Arial" w:hAnsi="Arial" w:cs="Arial"/>
                <w:color w:val="808080" w:themeColor="background1" w:themeShade="80"/>
                <w:sz w:val="22"/>
                <w:szCs w:val="22"/>
              </w:rPr>
              <w:t>(this is a physical action)</w:t>
            </w:r>
          </w:p>
          <w:p w14:paraId="414480F4" w14:textId="77777777" w:rsidR="00D7027A" w:rsidRPr="00C318E0" w:rsidRDefault="00D7027A">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p>
          <w:p w14:paraId="7C13F74A" w14:textId="77777777" w:rsidR="00D7027A" w:rsidRPr="00C318E0" w:rsidRDefault="005F6A89">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r w:rsidRPr="00C318E0">
              <w:rPr>
                <w:rFonts w:ascii="Arial" w:eastAsia="Arial" w:hAnsi="Arial" w:cs="Arial"/>
                <w:color w:val="808080" w:themeColor="background1" w:themeShade="80"/>
                <w:sz w:val="22"/>
                <w:szCs w:val="22"/>
              </w:rPr>
              <w:t>No further action required.</w:t>
            </w:r>
          </w:p>
          <w:p w14:paraId="2502CC3E" w14:textId="77777777" w:rsidR="00D7027A" w:rsidRPr="00C318E0" w:rsidRDefault="00D7027A">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p>
          <w:p w14:paraId="776231D3" w14:textId="77777777" w:rsidR="00D7027A" w:rsidRPr="00C318E0" w:rsidRDefault="005F6A89">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r w:rsidRPr="00C318E0">
              <w:rPr>
                <w:rFonts w:ascii="Arial" w:eastAsia="Arial" w:hAnsi="Arial" w:cs="Arial"/>
                <w:color w:val="808080" w:themeColor="background1" w:themeShade="80"/>
                <w:sz w:val="22"/>
                <w:szCs w:val="22"/>
              </w:rPr>
              <w:t>Keep control measures under review.</w:t>
            </w:r>
          </w:p>
          <w:p w14:paraId="0D1E5A8D" w14:textId="77777777" w:rsidR="00D7027A" w:rsidRPr="00C318E0" w:rsidRDefault="00D7027A">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p>
          <w:p w14:paraId="6084801A" w14:textId="77777777" w:rsidR="00D7027A" w:rsidRPr="00C318E0" w:rsidRDefault="005F6A89">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r w:rsidRPr="00C318E0">
              <w:rPr>
                <w:rFonts w:ascii="Arial" w:eastAsia="Arial" w:hAnsi="Arial" w:cs="Arial"/>
                <w:color w:val="808080" w:themeColor="background1" w:themeShade="80"/>
                <w:sz w:val="22"/>
                <w:szCs w:val="22"/>
              </w:rPr>
              <w:t>Fine tune control measures</w:t>
            </w:r>
          </w:p>
          <w:p w14:paraId="56335E14" w14:textId="77777777" w:rsidR="00D7027A" w:rsidRPr="00C318E0" w:rsidRDefault="00D7027A">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p>
          <w:p w14:paraId="0BAD100B" w14:textId="77777777" w:rsidR="00D7027A" w:rsidRPr="00C318E0" w:rsidRDefault="005F6A89">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r w:rsidRPr="00C318E0">
              <w:rPr>
                <w:rFonts w:ascii="Arial" w:eastAsia="Arial" w:hAnsi="Arial" w:cs="Arial"/>
                <w:color w:val="808080" w:themeColor="background1" w:themeShade="80"/>
                <w:sz w:val="22"/>
                <w:szCs w:val="22"/>
              </w:rPr>
              <w:t>Urgent control measures needed.</w:t>
            </w:r>
          </w:p>
          <w:p w14:paraId="094D2342" w14:textId="77777777" w:rsidR="00D7027A" w:rsidRPr="00C318E0" w:rsidRDefault="00D7027A">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p>
          <w:p w14:paraId="6F4E435C" w14:textId="77777777" w:rsidR="00D7027A" w:rsidRPr="00C318E0" w:rsidRDefault="005F6A89">
            <w:pPr>
              <w:pBdr>
                <w:top w:val="nil"/>
                <w:left w:val="nil"/>
                <w:bottom w:val="nil"/>
                <w:right w:val="nil"/>
                <w:between w:val="nil"/>
              </w:pBdr>
              <w:tabs>
                <w:tab w:val="center" w:pos="4153"/>
                <w:tab w:val="right" w:pos="8306"/>
                <w:tab w:val="left" w:pos="720"/>
              </w:tabs>
              <w:jc w:val="center"/>
              <w:rPr>
                <w:rFonts w:ascii="Arial" w:eastAsia="Arial" w:hAnsi="Arial" w:cs="Arial"/>
                <w:color w:val="808080" w:themeColor="background1" w:themeShade="80"/>
                <w:sz w:val="22"/>
                <w:szCs w:val="22"/>
              </w:rPr>
            </w:pPr>
            <w:r w:rsidRPr="00C318E0">
              <w:rPr>
                <w:rFonts w:ascii="Arial" w:eastAsia="Arial" w:hAnsi="Arial" w:cs="Arial"/>
                <w:color w:val="808080" w:themeColor="background1" w:themeShade="80"/>
                <w:sz w:val="22"/>
                <w:szCs w:val="22"/>
              </w:rPr>
              <w:t>Stop activity until risk reduced</w:t>
            </w:r>
          </w:p>
        </w:tc>
      </w:tr>
    </w:tbl>
    <w:p w14:paraId="16129249" w14:textId="77777777" w:rsidR="00D7027A" w:rsidRDefault="00D7027A"/>
    <w:sectPr w:rsidR="00D7027A">
      <w:footerReference w:type="default" r:id="rId8"/>
      <w:pgSz w:w="16838" w:h="11906" w:orient="landscape"/>
      <w:pgMar w:top="720" w:right="720" w:bottom="720"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3EB1A" w14:textId="77777777" w:rsidR="00A049C1" w:rsidRDefault="00A049C1">
      <w:r>
        <w:separator/>
      </w:r>
    </w:p>
  </w:endnote>
  <w:endnote w:type="continuationSeparator" w:id="0">
    <w:p w14:paraId="41E92BD0" w14:textId="77777777" w:rsidR="00A049C1" w:rsidRDefault="00A04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EA84DEF-6F9C-4919-BCF6-7D74A76F199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56678428-5485-48D7-A02B-3DE51817F74F}"/>
    <w:embedItalic r:id="rId3" w:fontKey="{425C8CAC-BF88-4EA7-A27A-BA1881201206}"/>
  </w:font>
  <w:font w:name="DIN-RegularAlternate">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0FB1884F-7550-4239-B399-8D4C9528EF1E}"/>
  </w:font>
  <w:font w:name="Cambria">
    <w:panose1 w:val="02040503050406030204"/>
    <w:charset w:val="00"/>
    <w:family w:val="roman"/>
    <w:pitch w:val="variable"/>
    <w:sig w:usb0="E00006FF" w:usb1="420024FF" w:usb2="02000000" w:usb3="00000000" w:csb0="0000019F" w:csb1="00000000"/>
    <w:embedRegular r:id="rId5" w:fontKey="{416C247C-CFEE-4D56-8397-69880CF7E8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41558" w14:textId="60C57DB2" w:rsidR="00A049C1" w:rsidRDefault="00A049C1">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6C5347">
      <w:rPr>
        <w:noProof/>
        <w:color w:val="000000"/>
      </w:rPr>
      <w:t>10</w:t>
    </w:r>
    <w:r>
      <w:rPr>
        <w:color w:val="000000"/>
      </w:rPr>
      <w:fldChar w:fldCharType="end"/>
    </w:r>
  </w:p>
  <w:p w14:paraId="3DD3D8F7" w14:textId="77777777" w:rsidR="00A049C1" w:rsidRDefault="00A049C1">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D8974" w14:textId="77777777" w:rsidR="00A049C1" w:rsidRDefault="00A049C1">
      <w:r>
        <w:separator/>
      </w:r>
    </w:p>
  </w:footnote>
  <w:footnote w:type="continuationSeparator" w:id="0">
    <w:p w14:paraId="3344A19C" w14:textId="77777777" w:rsidR="00A049C1" w:rsidRDefault="00A04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C48DA"/>
    <w:multiLevelType w:val="multilevel"/>
    <w:tmpl w:val="516AD3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608170D"/>
    <w:multiLevelType w:val="multilevel"/>
    <w:tmpl w:val="0A885C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7DB01F1"/>
    <w:multiLevelType w:val="multilevel"/>
    <w:tmpl w:val="2FE850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F1C507C"/>
    <w:multiLevelType w:val="multilevel"/>
    <w:tmpl w:val="F73C7E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FB24F45"/>
    <w:multiLevelType w:val="multilevel"/>
    <w:tmpl w:val="AE8254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49B0246"/>
    <w:multiLevelType w:val="hybridMultilevel"/>
    <w:tmpl w:val="BBF667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7535E43"/>
    <w:multiLevelType w:val="hybridMultilevel"/>
    <w:tmpl w:val="5B0AF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F50395"/>
    <w:multiLevelType w:val="multilevel"/>
    <w:tmpl w:val="57B416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3B43A02"/>
    <w:multiLevelType w:val="multilevel"/>
    <w:tmpl w:val="291C73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40D0457"/>
    <w:multiLevelType w:val="multilevel"/>
    <w:tmpl w:val="69A2E0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53A3D3C"/>
    <w:multiLevelType w:val="multilevel"/>
    <w:tmpl w:val="F342AF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6505C95"/>
    <w:multiLevelType w:val="multilevel"/>
    <w:tmpl w:val="16E252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8931937"/>
    <w:multiLevelType w:val="hybridMultilevel"/>
    <w:tmpl w:val="00F4F2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ACC6FD2"/>
    <w:multiLevelType w:val="multilevel"/>
    <w:tmpl w:val="3B523D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B4872D1"/>
    <w:multiLevelType w:val="multilevel"/>
    <w:tmpl w:val="F94676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C042E13"/>
    <w:multiLevelType w:val="hybridMultilevel"/>
    <w:tmpl w:val="B39617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00370CF"/>
    <w:multiLevelType w:val="hybridMultilevel"/>
    <w:tmpl w:val="EAA2E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1F3447"/>
    <w:multiLevelType w:val="multilevel"/>
    <w:tmpl w:val="817C19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42963304"/>
    <w:multiLevelType w:val="hybridMultilevel"/>
    <w:tmpl w:val="A6720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E92700"/>
    <w:multiLevelType w:val="multilevel"/>
    <w:tmpl w:val="BB507E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4E9560AC"/>
    <w:multiLevelType w:val="multilevel"/>
    <w:tmpl w:val="F43059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4EAC50A2"/>
    <w:multiLevelType w:val="multilevel"/>
    <w:tmpl w:val="3F0E48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4FA77CF4"/>
    <w:multiLevelType w:val="multilevel"/>
    <w:tmpl w:val="FE56C0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53E67846"/>
    <w:multiLevelType w:val="multilevel"/>
    <w:tmpl w:val="DA00D1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606D7D04"/>
    <w:multiLevelType w:val="multilevel"/>
    <w:tmpl w:val="B53648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62191A89"/>
    <w:multiLevelType w:val="multilevel"/>
    <w:tmpl w:val="4BA0B9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66DF573A"/>
    <w:multiLevelType w:val="multilevel"/>
    <w:tmpl w:val="329ABE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6EAF066A"/>
    <w:multiLevelType w:val="multilevel"/>
    <w:tmpl w:val="83584C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711458D0"/>
    <w:multiLevelType w:val="multilevel"/>
    <w:tmpl w:val="C69A7B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76197C78"/>
    <w:multiLevelType w:val="multilevel"/>
    <w:tmpl w:val="A24EFA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78937BB1"/>
    <w:multiLevelType w:val="multilevel"/>
    <w:tmpl w:val="155E28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7C3D0A9D"/>
    <w:multiLevelType w:val="multilevel"/>
    <w:tmpl w:val="CE7C03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144850827">
    <w:abstractNumId w:val="21"/>
  </w:num>
  <w:num w:numId="2" w16cid:durableId="1518033247">
    <w:abstractNumId w:val="19"/>
  </w:num>
  <w:num w:numId="3" w16cid:durableId="926041307">
    <w:abstractNumId w:val="9"/>
  </w:num>
  <w:num w:numId="4" w16cid:durableId="636372052">
    <w:abstractNumId w:val="4"/>
  </w:num>
  <w:num w:numId="5" w16cid:durableId="451172897">
    <w:abstractNumId w:val="27"/>
  </w:num>
  <w:num w:numId="6" w16cid:durableId="1481918467">
    <w:abstractNumId w:val="0"/>
  </w:num>
  <w:num w:numId="7" w16cid:durableId="1315259171">
    <w:abstractNumId w:val="14"/>
  </w:num>
  <w:num w:numId="8" w16cid:durableId="1687516295">
    <w:abstractNumId w:val="25"/>
  </w:num>
  <w:num w:numId="9" w16cid:durableId="21638609">
    <w:abstractNumId w:val="23"/>
  </w:num>
  <w:num w:numId="10" w16cid:durableId="949124566">
    <w:abstractNumId w:val="7"/>
  </w:num>
  <w:num w:numId="11" w16cid:durableId="2057505556">
    <w:abstractNumId w:val="26"/>
  </w:num>
  <w:num w:numId="12" w16cid:durableId="1463235193">
    <w:abstractNumId w:val="13"/>
  </w:num>
  <w:num w:numId="13" w16cid:durableId="1665694200">
    <w:abstractNumId w:val="29"/>
  </w:num>
  <w:num w:numId="14" w16cid:durableId="1203403995">
    <w:abstractNumId w:val="24"/>
  </w:num>
  <w:num w:numId="15" w16cid:durableId="1514800266">
    <w:abstractNumId w:val="10"/>
  </w:num>
  <w:num w:numId="16" w16cid:durableId="1840579044">
    <w:abstractNumId w:val="22"/>
  </w:num>
  <w:num w:numId="17" w16cid:durableId="2110809832">
    <w:abstractNumId w:val="28"/>
  </w:num>
  <w:num w:numId="18" w16cid:durableId="1249315292">
    <w:abstractNumId w:val="30"/>
  </w:num>
  <w:num w:numId="19" w16cid:durableId="1620839297">
    <w:abstractNumId w:val="20"/>
  </w:num>
  <w:num w:numId="20" w16cid:durableId="124084159">
    <w:abstractNumId w:val="17"/>
  </w:num>
  <w:num w:numId="21" w16cid:durableId="735202743">
    <w:abstractNumId w:val="8"/>
  </w:num>
  <w:num w:numId="22" w16cid:durableId="423765369">
    <w:abstractNumId w:val="2"/>
  </w:num>
  <w:num w:numId="23" w16cid:durableId="428697349">
    <w:abstractNumId w:val="11"/>
  </w:num>
  <w:num w:numId="24" w16cid:durableId="23674010">
    <w:abstractNumId w:val="3"/>
  </w:num>
  <w:num w:numId="25" w16cid:durableId="572737937">
    <w:abstractNumId w:val="31"/>
  </w:num>
  <w:num w:numId="26" w16cid:durableId="1538355016">
    <w:abstractNumId w:val="1"/>
  </w:num>
  <w:num w:numId="27" w16cid:durableId="1788546046">
    <w:abstractNumId w:val="15"/>
  </w:num>
  <w:num w:numId="28" w16cid:durableId="1693145943">
    <w:abstractNumId w:val="15"/>
  </w:num>
  <w:num w:numId="29" w16cid:durableId="1258975811">
    <w:abstractNumId w:val="16"/>
  </w:num>
  <w:num w:numId="30" w16cid:durableId="2074350985">
    <w:abstractNumId w:val="5"/>
  </w:num>
  <w:num w:numId="31" w16cid:durableId="2112579059">
    <w:abstractNumId w:val="6"/>
  </w:num>
  <w:num w:numId="32" w16cid:durableId="855075394">
    <w:abstractNumId w:val="12"/>
  </w:num>
  <w:num w:numId="33" w16cid:durableId="4295148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27A"/>
    <w:rsid w:val="000673CF"/>
    <w:rsid w:val="004C61F0"/>
    <w:rsid w:val="00594DFE"/>
    <w:rsid w:val="005F6A89"/>
    <w:rsid w:val="00654E1F"/>
    <w:rsid w:val="006C5347"/>
    <w:rsid w:val="00895816"/>
    <w:rsid w:val="0097657E"/>
    <w:rsid w:val="009F0E3A"/>
    <w:rsid w:val="00A049C1"/>
    <w:rsid w:val="00AB1426"/>
    <w:rsid w:val="00C318E0"/>
    <w:rsid w:val="00CC4D9E"/>
    <w:rsid w:val="00D7027A"/>
    <w:rsid w:val="00DA3997"/>
    <w:rsid w:val="00DE0D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EAD33"/>
  <w15:docId w15:val="{A4FC3F7A-6E2C-4A3E-87DF-985668A2F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B47304"/>
    <w:pPr>
      <w:ind w:left="720"/>
      <w:contextualSpacing/>
    </w:pPr>
  </w:style>
  <w:style w:type="paragraph" w:styleId="Header">
    <w:name w:val="header"/>
    <w:basedOn w:val="Normal"/>
    <w:link w:val="HeaderChar"/>
    <w:uiPriority w:val="99"/>
    <w:unhideWhenUsed/>
    <w:rsid w:val="00B21F52"/>
    <w:pPr>
      <w:tabs>
        <w:tab w:val="center" w:pos="4513"/>
        <w:tab w:val="right" w:pos="9026"/>
      </w:tabs>
    </w:pPr>
  </w:style>
  <w:style w:type="character" w:customStyle="1" w:styleId="HeaderChar">
    <w:name w:val="Header Char"/>
    <w:basedOn w:val="DefaultParagraphFont"/>
    <w:link w:val="Header"/>
    <w:uiPriority w:val="99"/>
    <w:rsid w:val="00B21F52"/>
  </w:style>
  <w:style w:type="paragraph" w:styleId="Footer">
    <w:name w:val="footer"/>
    <w:basedOn w:val="Normal"/>
    <w:link w:val="FooterChar"/>
    <w:uiPriority w:val="99"/>
    <w:unhideWhenUsed/>
    <w:rsid w:val="00B21F52"/>
    <w:pPr>
      <w:tabs>
        <w:tab w:val="center" w:pos="4513"/>
        <w:tab w:val="right" w:pos="9026"/>
      </w:tabs>
    </w:pPr>
  </w:style>
  <w:style w:type="character" w:customStyle="1" w:styleId="FooterChar">
    <w:name w:val="Footer Char"/>
    <w:basedOn w:val="DefaultParagraphFont"/>
    <w:link w:val="Footer"/>
    <w:uiPriority w:val="99"/>
    <w:rsid w:val="00B21F52"/>
  </w:style>
  <w:style w:type="character" w:styleId="Hyperlink">
    <w:name w:val="Hyperlink"/>
    <w:basedOn w:val="DefaultParagraphFont"/>
    <w:uiPriority w:val="99"/>
    <w:unhideWhenUsed/>
    <w:rsid w:val="00CD798C"/>
    <w:rPr>
      <w:color w:val="0000FF" w:themeColor="hyperlink"/>
      <w:u w:val="single"/>
    </w:rPr>
  </w:style>
  <w:style w:type="character" w:customStyle="1" w:styleId="UnresolvedMention1">
    <w:name w:val="Unresolved Mention1"/>
    <w:basedOn w:val="DefaultParagraphFont"/>
    <w:uiPriority w:val="99"/>
    <w:semiHidden/>
    <w:unhideWhenUsed/>
    <w:rsid w:val="00CD798C"/>
    <w:rPr>
      <w:color w:val="605E5C"/>
      <w:shd w:val="clear" w:color="auto" w:fill="E1DFDD"/>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A049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05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U1v/horykitQB2gN2q9nUhYvxg==">CgMxLjAyCGguZ2pkZ3hzOAByITFtWjgxeEdITHhSSUZXYzhmSWdXMHRUSS04ZHNiQ2ZnZg==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2337</Words>
  <Characters>11079</Characters>
  <Application>Microsoft Office Word</Application>
  <DocSecurity>0</DocSecurity>
  <Lines>1007</Lines>
  <Paragraphs>515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DTAL User</dc:creator>
  <cp:lastModifiedBy>Nick Sharp</cp:lastModifiedBy>
  <cp:revision>4</cp:revision>
  <dcterms:created xsi:type="dcterms:W3CDTF">2025-04-27T08:30:00Z</dcterms:created>
  <dcterms:modified xsi:type="dcterms:W3CDTF">2026-01-22T08:59:00Z</dcterms:modified>
</cp:coreProperties>
</file>