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53B5A" w14:textId="77777777" w:rsidR="007056F7" w:rsidRPr="00C25497" w:rsidRDefault="00D915AF">
      <w:pPr>
        <w:pStyle w:val="Heading1"/>
        <w:rPr>
          <w:rFonts w:ascii="Times New Roman" w:hAnsi="Times New Roman" w:cs="Times New Roman"/>
          <w:b/>
          <w:bCs/>
          <w:color w:val="808080" w:themeColor="background1" w:themeShade="80"/>
          <w:sz w:val="28"/>
          <w:szCs w:val="28"/>
        </w:rPr>
      </w:pPr>
      <w:bookmarkStart w:id="0" w:name="Xc67a92eb02ff37274347175123008614e010242"/>
      <w:r w:rsidRPr="00C25497">
        <w:rPr>
          <w:rFonts w:ascii="Times New Roman" w:hAnsi="Times New Roman" w:cs="Times New Roman"/>
          <w:b/>
          <w:bCs/>
          <w:color w:val="808080" w:themeColor="background1" w:themeShade="80"/>
          <w:sz w:val="28"/>
          <w:szCs w:val="28"/>
        </w:rPr>
        <w:t>How to Manage Mixed Teams of Paid Staff and Volunteers</w:t>
      </w:r>
    </w:p>
    <w:p w14:paraId="2209B5A5" w14:textId="77777777" w:rsidR="00006568" w:rsidRPr="00C25497" w:rsidRDefault="00006568" w:rsidP="00006568">
      <w:pPr>
        <w:pStyle w:val="BodyText"/>
        <w:rPr>
          <w:rFonts w:ascii="Times New Roman" w:hAnsi="Times New Roman" w:cs="Times New Roman"/>
        </w:rPr>
      </w:pPr>
      <w:bookmarkStart w:id="1" w:name="purpose-of-this-guide"/>
    </w:p>
    <w:p w14:paraId="4B0AB479" w14:textId="3749E804" w:rsidR="007056F7" w:rsidRPr="00C25497" w:rsidRDefault="00D915AF">
      <w:pPr>
        <w:pStyle w:val="FirstParagraph"/>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 xml:space="preserve">Heritage railways depend on a workforce model that is fundamentally different from most commercial hospitality or transport operations. Paid staff and volunteers work side by side, performing similar tasks, sharing the same environments, and contributing to the same outcomes, yet they </w:t>
      </w:r>
      <w:r w:rsidR="00006568" w:rsidRPr="00C25497">
        <w:rPr>
          <w:rFonts w:ascii="Times New Roman" w:hAnsi="Times New Roman" w:cs="Times New Roman"/>
          <w:color w:val="808080" w:themeColor="background1" w:themeShade="80"/>
        </w:rPr>
        <w:t xml:space="preserve">can </w:t>
      </w:r>
      <w:r w:rsidRPr="00C25497">
        <w:rPr>
          <w:rFonts w:ascii="Times New Roman" w:hAnsi="Times New Roman" w:cs="Times New Roman"/>
          <w:color w:val="808080" w:themeColor="background1" w:themeShade="80"/>
        </w:rPr>
        <w:t>do so under very different motivations, obligations, and constraints.</w:t>
      </w:r>
    </w:p>
    <w:p w14:paraId="74BA5BF9" w14:textId="77777777" w:rsidR="007056F7" w:rsidRPr="00C25497" w:rsidRDefault="00D915AF">
      <w:pPr>
        <w:pStyle w:val="BodyText"/>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This guide is designed to provide practical, realistic guidance on how to manage mixed teams of paid staff and volunteers effectively, professionally, and fairly. It does not seek to blur the distinction between the two groups, nor does it suggest that one is more important than the other. Instead, it focuses on how to align both groups around shared standards, behaviours, and objectives while respecting their differences.</w:t>
      </w:r>
    </w:p>
    <w:p w14:paraId="2C674D61" w14:textId="77777777" w:rsidR="007056F7" w:rsidRPr="00C25497" w:rsidRDefault="00D915AF">
      <w:pPr>
        <w:pStyle w:val="BodyText"/>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Poorly managed mixed teams are one of the most common sources of conflict, inconsistency, and reputational risk within heritage railway catering and customer-facing operations. Well-managed mixed teams, by contrast, are often the strongest asset an organisation possesses.</w:t>
      </w:r>
    </w:p>
    <w:p w14:paraId="121047B3" w14:textId="7DA30604" w:rsidR="007056F7" w:rsidRPr="00C25497" w:rsidRDefault="007056F7">
      <w:pPr>
        <w:rPr>
          <w:rFonts w:ascii="Times New Roman" w:hAnsi="Times New Roman" w:cs="Times New Roman"/>
          <w:color w:val="808080" w:themeColor="background1" w:themeShade="80"/>
        </w:rPr>
      </w:pPr>
    </w:p>
    <w:p w14:paraId="159B601E" w14:textId="365F7231" w:rsidR="007056F7" w:rsidRPr="00C25497" w:rsidRDefault="00D915AF" w:rsidP="00720E39">
      <w:pPr>
        <w:rPr>
          <w:rFonts w:ascii="Times New Roman" w:eastAsiaTheme="majorEastAsia" w:hAnsi="Times New Roman" w:cs="Times New Roman"/>
          <w:b/>
          <w:bCs/>
          <w:color w:val="808080" w:themeColor="background1" w:themeShade="80"/>
          <w:sz w:val="28"/>
          <w:szCs w:val="28"/>
        </w:rPr>
      </w:pPr>
      <w:bookmarkStart w:id="2" w:name="Xda7d080a9632612d9f7fd064939a9644a8db86d"/>
      <w:bookmarkEnd w:id="1"/>
      <w:r w:rsidRPr="00C25497">
        <w:rPr>
          <w:rFonts w:ascii="Times New Roman" w:hAnsi="Times New Roman" w:cs="Times New Roman"/>
          <w:b/>
          <w:bCs/>
          <w:color w:val="808080" w:themeColor="background1" w:themeShade="80"/>
          <w:sz w:val="28"/>
          <w:szCs w:val="28"/>
        </w:rPr>
        <w:t>Understanding the Fundamental Differences</w:t>
      </w:r>
    </w:p>
    <w:p w14:paraId="5A621B8D" w14:textId="77777777" w:rsidR="00C35E63" w:rsidRPr="00C25497" w:rsidRDefault="00C35E63" w:rsidP="00C35E63">
      <w:pPr>
        <w:pStyle w:val="BodyText"/>
        <w:rPr>
          <w:rFonts w:ascii="Times New Roman" w:hAnsi="Times New Roman" w:cs="Times New Roman"/>
        </w:rPr>
      </w:pPr>
    </w:p>
    <w:p w14:paraId="23FFE462" w14:textId="6D5B69A9" w:rsidR="00C35E63" w:rsidRPr="00C25497" w:rsidRDefault="00D915AF" w:rsidP="00C25497">
      <w:pPr>
        <w:pStyle w:val="FirstParagraph"/>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Before addressing systems, processes, or leadership techniques, it is essential to understand the core differences between paid staff and volunteers.</w:t>
      </w:r>
    </w:p>
    <w:p w14:paraId="4BD570D7" w14:textId="77777777" w:rsidR="007056F7" w:rsidRPr="00C25497" w:rsidRDefault="00D915AF">
      <w:pPr>
        <w:pStyle w:val="Heading3"/>
        <w:rPr>
          <w:rFonts w:ascii="Times New Roman" w:hAnsi="Times New Roman" w:cs="Times New Roman"/>
          <w:b/>
          <w:bCs/>
          <w:color w:val="808080" w:themeColor="background1" w:themeShade="80"/>
          <w:sz w:val="24"/>
          <w:szCs w:val="24"/>
        </w:rPr>
      </w:pPr>
      <w:bookmarkStart w:id="3" w:name="volunteers"/>
      <w:r w:rsidRPr="00C25497">
        <w:rPr>
          <w:rFonts w:ascii="Times New Roman" w:hAnsi="Times New Roman" w:cs="Times New Roman"/>
          <w:b/>
          <w:bCs/>
          <w:color w:val="808080" w:themeColor="background1" w:themeShade="80"/>
          <w:sz w:val="24"/>
          <w:szCs w:val="24"/>
        </w:rPr>
        <w:t>Volunteers</w:t>
      </w:r>
    </w:p>
    <w:p w14:paraId="3D4176C8" w14:textId="77777777" w:rsidR="00C35E63" w:rsidRPr="00C25497" w:rsidRDefault="00D915AF">
      <w:pPr>
        <w:pStyle w:val="FirstParagraph"/>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Volunteers typically</w:t>
      </w:r>
    </w:p>
    <w:p w14:paraId="1F1F72B1" w14:textId="77777777" w:rsidR="00C35E63" w:rsidRPr="00C25497" w:rsidRDefault="00D915AF" w:rsidP="00C35E63">
      <w:pPr>
        <w:pStyle w:val="FirstParagraph"/>
        <w:numPr>
          <w:ilvl w:val="0"/>
          <w:numId w:val="5"/>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Give their time freely and without financial reward</w:t>
      </w:r>
    </w:p>
    <w:p w14:paraId="44A102C1" w14:textId="77777777" w:rsidR="00C35E63" w:rsidRPr="00C25497" w:rsidRDefault="00C35E63" w:rsidP="00C35E63">
      <w:pPr>
        <w:pStyle w:val="FirstParagraph"/>
        <w:numPr>
          <w:ilvl w:val="0"/>
          <w:numId w:val="5"/>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A</w:t>
      </w:r>
      <w:r w:rsidR="00D915AF" w:rsidRPr="00C25497">
        <w:rPr>
          <w:rFonts w:ascii="Times New Roman" w:hAnsi="Times New Roman" w:cs="Times New Roman"/>
          <w:color w:val="808080" w:themeColor="background1" w:themeShade="80"/>
        </w:rPr>
        <w:t xml:space="preserve">re motivated by passion for the railway, social connection, or personal fulfilment </w:t>
      </w:r>
    </w:p>
    <w:p w14:paraId="7CD56520" w14:textId="77777777" w:rsidR="00C35E63" w:rsidRPr="00C25497" w:rsidRDefault="00C35E63" w:rsidP="00C35E63">
      <w:pPr>
        <w:pStyle w:val="FirstParagraph"/>
        <w:numPr>
          <w:ilvl w:val="0"/>
          <w:numId w:val="5"/>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H</w:t>
      </w:r>
      <w:r w:rsidR="00D915AF" w:rsidRPr="00C25497">
        <w:rPr>
          <w:rFonts w:ascii="Times New Roman" w:hAnsi="Times New Roman" w:cs="Times New Roman"/>
          <w:color w:val="808080" w:themeColor="background1" w:themeShade="80"/>
        </w:rPr>
        <w:t>ave varying levels of availability and commitment</w:t>
      </w:r>
    </w:p>
    <w:p w14:paraId="3898F400" w14:textId="77777777" w:rsidR="00C35E63" w:rsidRPr="00C25497" w:rsidRDefault="00C35E63" w:rsidP="00C35E63">
      <w:pPr>
        <w:pStyle w:val="FirstParagraph"/>
        <w:numPr>
          <w:ilvl w:val="0"/>
          <w:numId w:val="5"/>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A</w:t>
      </w:r>
      <w:r w:rsidR="00D915AF" w:rsidRPr="00C25497">
        <w:rPr>
          <w:rFonts w:ascii="Times New Roman" w:hAnsi="Times New Roman" w:cs="Times New Roman"/>
          <w:color w:val="808080" w:themeColor="background1" w:themeShade="80"/>
        </w:rPr>
        <w:t xml:space="preserve">re not bound by employment contracts in the same way as paid staff </w:t>
      </w:r>
    </w:p>
    <w:p w14:paraId="0380F16B" w14:textId="4069ADE2" w:rsidR="00C35E63" w:rsidRPr="00C25497" w:rsidRDefault="00C35E63" w:rsidP="00C35E63">
      <w:pPr>
        <w:pStyle w:val="FirstParagraph"/>
        <w:numPr>
          <w:ilvl w:val="0"/>
          <w:numId w:val="5"/>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M</w:t>
      </w:r>
      <w:r w:rsidR="00D915AF" w:rsidRPr="00C25497">
        <w:rPr>
          <w:rFonts w:ascii="Times New Roman" w:hAnsi="Times New Roman" w:cs="Times New Roman"/>
          <w:color w:val="808080" w:themeColor="background1" w:themeShade="80"/>
        </w:rPr>
        <w:t>ay have long service histories and deep institutional knowledge</w:t>
      </w:r>
    </w:p>
    <w:p w14:paraId="5710CCF8" w14:textId="77777777" w:rsidR="007056F7" w:rsidRPr="00C25497" w:rsidRDefault="00D915AF">
      <w:pPr>
        <w:pStyle w:val="BodyText"/>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Volunteers should never be treated as unpaid employees, nor assumed to have unlimited flexibility or tolerance for poor management simply because they are not paid.</w:t>
      </w:r>
    </w:p>
    <w:p w14:paraId="656B9ACC" w14:textId="77777777" w:rsidR="00C25497" w:rsidRDefault="00C25497">
      <w:pPr>
        <w:pStyle w:val="Heading3"/>
        <w:rPr>
          <w:rFonts w:ascii="Times New Roman" w:hAnsi="Times New Roman" w:cs="Times New Roman"/>
          <w:b/>
          <w:bCs/>
          <w:color w:val="808080" w:themeColor="background1" w:themeShade="80"/>
          <w:sz w:val="24"/>
          <w:szCs w:val="24"/>
        </w:rPr>
      </w:pPr>
      <w:bookmarkStart w:id="4" w:name="paid-staff"/>
      <w:bookmarkEnd w:id="3"/>
    </w:p>
    <w:p w14:paraId="683734B5" w14:textId="77777777" w:rsidR="00C25497" w:rsidRPr="00C25497" w:rsidRDefault="00C25497" w:rsidP="00C25497">
      <w:pPr>
        <w:pStyle w:val="BodyText"/>
      </w:pPr>
    </w:p>
    <w:p w14:paraId="3A941C30" w14:textId="348ECD6D" w:rsidR="007056F7" w:rsidRPr="00C25497" w:rsidRDefault="00D915AF">
      <w:pPr>
        <w:pStyle w:val="Heading3"/>
        <w:rPr>
          <w:rFonts w:ascii="Times New Roman" w:hAnsi="Times New Roman" w:cs="Times New Roman"/>
          <w:b/>
          <w:bCs/>
          <w:color w:val="808080" w:themeColor="background1" w:themeShade="80"/>
        </w:rPr>
      </w:pPr>
      <w:r w:rsidRPr="00C25497">
        <w:rPr>
          <w:rFonts w:ascii="Times New Roman" w:hAnsi="Times New Roman" w:cs="Times New Roman"/>
          <w:b/>
          <w:bCs/>
          <w:color w:val="808080" w:themeColor="background1" w:themeShade="80"/>
        </w:rPr>
        <w:lastRenderedPageBreak/>
        <w:t>Paid Staff</w:t>
      </w:r>
    </w:p>
    <w:p w14:paraId="277AF2B0" w14:textId="77777777" w:rsidR="00C35E63" w:rsidRPr="00C25497" w:rsidRDefault="00D915AF">
      <w:pPr>
        <w:pStyle w:val="FirstParagraph"/>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Paid staff typically</w:t>
      </w:r>
    </w:p>
    <w:p w14:paraId="1543B5C2" w14:textId="77777777" w:rsidR="00C35E63" w:rsidRPr="00C25497" w:rsidRDefault="00C35E63" w:rsidP="00C35E63">
      <w:pPr>
        <w:pStyle w:val="FirstParagraph"/>
        <w:numPr>
          <w:ilvl w:val="0"/>
          <w:numId w:val="6"/>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H</w:t>
      </w:r>
      <w:r w:rsidR="00D915AF" w:rsidRPr="00C25497">
        <w:rPr>
          <w:rFonts w:ascii="Times New Roman" w:hAnsi="Times New Roman" w:cs="Times New Roman"/>
          <w:color w:val="808080" w:themeColor="background1" w:themeShade="80"/>
        </w:rPr>
        <w:t>ave contractual obligations regarding hours, duties, and conduct</w:t>
      </w:r>
    </w:p>
    <w:p w14:paraId="11D50711" w14:textId="77777777" w:rsidR="00C35E63" w:rsidRPr="00C25497" w:rsidRDefault="00C35E63" w:rsidP="00C35E63">
      <w:pPr>
        <w:pStyle w:val="FirstParagraph"/>
        <w:numPr>
          <w:ilvl w:val="0"/>
          <w:numId w:val="6"/>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D</w:t>
      </w:r>
      <w:r w:rsidR="00D915AF" w:rsidRPr="00C25497">
        <w:rPr>
          <w:rFonts w:ascii="Times New Roman" w:hAnsi="Times New Roman" w:cs="Times New Roman"/>
          <w:color w:val="808080" w:themeColor="background1" w:themeShade="80"/>
        </w:rPr>
        <w:t>epend on the role for income and financial stability</w:t>
      </w:r>
    </w:p>
    <w:p w14:paraId="5CFDA05C" w14:textId="77777777" w:rsidR="00C35E63" w:rsidRPr="00C25497" w:rsidRDefault="00C35E63" w:rsidP="00C35E63">
      <w:pPr>
        <w:pStyle w:val="FirstParagraph"/>
        <w:numPr>
          <w:ilvl w:val="0"/>
          <w:numId w:val="6"/>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E</w:t>
      </w:r>
      <w:r w:rsidR="00D915AF" w:rsidRPr="00C25497">
        <w:rPr>
          <w:rFonts w:ascii="Times New Roman" w:hAnsi="Times New Roman" w:cs="Times New Roman"/>
          <w:color w:val="808080" w:themeColor="background1" w:themeShade="80"/>
        </w:rPr>
        <w:t>xpect clarity, consistency, and fairness in management</w:t>
      </w:r>
    </w:p>
    <w:p w14:paraId="5F0A2BF6" w14:textId="08FDC716" w:rsidR="007056F7" w:rsidRPr="00C25497" w:rsidRDefault="00C35E63" w:rsidP="00C35E63">
      <w:pPr>
        <w:pStyle w:val="FirstParagraph"/>
        <w:numPr>
          <w:ilvl w:val="0"/>
          <w:numId w:val="6"/>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A</w:t>
      </w:r>
      <w:r w:rsidR="00D915AF" w:rsidRPr="00C25497">
        <w:rPr>
          <w:rFonts w:ascii="Times New Roman" w:hAnsi="Times New Roman" w:cs="Times New Roman"/>
          <w:color w:val="808080" w:themeColor="background1" w:themeShade="80"/>
        </w:rPr>
        <w:t>re subject to employment law, formal performance management, and disciplinary processes</w:t>
      </w:r>
    </w:p>
    <w:p w14:paraId="244563FF" w14:textId="77777777" w:rsidR="007056F7" w:rsidRPr="00C25497" w:rsidRDefault="00D915AF">
      <w:pPr>
        <w:pStyle w:val="BodyText"/>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Paid staff should not be expected to compensate for gaps created by volunteer availability, nor should they feel undermined by inconsistent standards applied to others.</w:t>
      </w:r>
    </w:p>
    <w:p w14:paraId="1E11795F" w14:textId="1D5FC205" w:rsidR="007056F7" w:rsidRPr="00C25497" w:rsidRDefault="007056F7">
      <w:pPr>
        <w:rPr>
          <w:rFonts w:ascii="Times New Roman" w:hAnsi="Times New Roman" w:cs="Times New Roman"/>
          <w:color w:val="808080" w:themeColor="background1" w:themeShade="80"/>
        </w:rPr>
      </w:pPr>
    </w:p>
    <w:p w14:paraId="20855A04" w14:textId="3E3E9C75" w:rsidR="00C35E63" w:rsidRPr="00C25497" w:rsidRDefault="00D915AF" w:rsidP="00C25497">
      <w:pPr>
        <w:pStyle w:val="Heading2"/>
        <w:rPr>
          <w:rFonts w:ascii="Times New Roman" w:hAnsi="Times New Roman" w:cs="Times New Roman"/>
          <w:b/>
          <w:bCs/>
          <w:color w:val="808080" w:themeColor="background1" w:themeShade="80"/>
          <w:sz w:val="28"/>
          <w:szCs w:val="28"/>
        </w:rPr>
      </w:pPr>
      <w:bookmarkStart w:id="5" w:name="establishing-clear-role-definition"/>
      <w:bookmarkEnd w:id="2"/>
      <w:bookmarkEnd w:id="4"/>
      <w:r w:rsidRPr="00C25497">
        <w:rPr>
          <w:rFonts w:ascii="Times New Roman" w:hAnsi="Times New Roman" w:cs="Times New Roman"/>
          <w:b/>
          <w:bCs/>
          <w:color w:val="808080" w:themeColor="background1" w:themeShade="80"/>
          <w:sz w:val="28"/>
          <w:szCs w:val="28"/>
        </w:rPr>
        <w:t>Establishing Clear Role Definition</w:t>
      </w:r>
    </w:p>
    <w:p w14:paraId="163BB142" w14:textId="0D1363E0" w:rsidR="00C35E63" w:rsidRPr="00C25497" w:rsidRDefault="00D915AF" w:rsidP="00C35E63">
      <w:pPr>
        <w:pStyle w:val="BodyText"/>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One of the most common sources of friction in mixed teams is role ambiguity.</w:t>
      </w:r>
      <w:r w:rsidR="00C35E63" w:rsidRPr="00C25497">
        <w:rPr>
          <w:rFonts w:ascii="Times New Roman" w:hAnsi="Times New Roman" w:cs="Times New Roman"/>
          <w:color w:val="808080" w:themeColor="background1" w:themeShade="80"/>
        </w:rPr>
        <w:t xml:space="preserve"> Recognising these differences is not divisive, it is foundational to managing mixed teams well.</w:t>
      </w:r>
    </w:p>
    <w:p w14:paraId="3F59CEDD" w14:textId="0B0BF34B" w:rsidR="007056F7" w:rsidRPr="00C25497" w:rsidRDefault="007056F7">
      <w:pPr>
        <w:pStyle w:val="FirstParagraph"/>
        <w:rPr>
          <w:rFonts w:ascii="Times New Roman" w:hAnsi="Times New Roman" w:cs="Times New Roman"/>
          <w:color w:val="808080" w:themeColor="background1" w:themeShade="80"/>
        </w:rPr>
      </w:pPr>
    </w:p>
    <w:p w14:paraId="7361C6DA" w14:textId="77777777" w:rsidR="007056F7" w:rsidRPr="00C25497" w:rsidRDefault="00D915AF">
      <w:pPr>
        <w:pStyle w:val="Heading3"/>
        <w:rPr>
          <w:rFonts w:ascii="Times New Roman" w:hAnsi="Times New Roman" w:cs="Times New Roman"/>
          <w:b/>
          <w:bCs/>
          <w:color w:val="808080" w:themeColor="background1" w:themeShade="80"/>
        </w:rPr>
      </w:pPr>
      <w:bookmarkStart w:id="6" w:name="why-role-clarity-matters"/>
      <w:r w:rsidRPr="00C25497">
        <w:rPr>
          <w:rFonts w:ascii="Times New Roman" w:hAnsi="Times New Roman" w:cs="Times New Roman"/>
          <w:b/>
          <w:bCs/>
          <w:color w:val="808080" w:themeColor="background1" w:themeShade="80"/>
        </w:rPr>
        <w:t>Why Role Clarity Matters</w:t>
      </w:r>
    </w:p>
    <w:p w14:paraId="6C85F4CB" w14:textId="77777777" w:rsidR="00C35E63" w:rsidRPr="00C25497" w:rsidRDefault="00D915AF">
      <w:pPr>
        <w:pStyle w:val="FirstParagraph"/>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Without clear role definition</w:t>
      </w:r>
    </w:p>
    <w:p w14:paraId="1AFC184C" w14:textId="77777777" w:rsidR="00C35E63" w:rsidRPr="00C25497" w:rsidRDefault="00C35E63" w:rsidP="00C35E63">
      <w:pPr>
        <w:pStyle w:val="FirstParagraph"/>
        <w:numPr>
          <w:ilvl w:val="0"/>
          <w:numId w:val="7"/>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V</w:t>
      </w:r>
      <w:r w:rsidR="00D915AF" w:rsidRPr="00C25497">
        <w:rPr>
          <w:rFonts w:ascii="Times New Roman" w:hAnsi="Times New Roman" w:cs="Times New Roman"/>
          <w:color w:val="808080" w:themeColor="background1" w:themeShade="80"/>
        </w:rPr>
        <w:t>olunteers may unintentionally drift into supervisory or decision-making roles</w:t>
      </w:r>
    </w:p>
    <w:p w14:paraId="04587802" w14:textId="77777777" w:rsidR="00C35E63" w:rsidRPr="00C25497" w:rsidRDefault="00D915AF" w:rsidP="00C35E63">
      <w:pPr>
        <w:pStyle w:val="FirstParagraph"/>
        <w:numPr>
          <w:ilvl w:val="0"/>
          <w:numId w:val="7"/>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Paid staff may feel their authority or responsibilities are being undermined</w:t>
      </w:r>
    </w:p>
    <w:p w14:paraId="09169FD8" w14:textId="3FE6625E" w:rsidR="007056F7" w:rsidRPr="00C25497" w:rsidRDefault="00D915AF" w:rsidP="00C35E63">
      <w:pPr>
        <w:pStyle w:val="FirstParagraph"/>
        <w:numPr>
          <w:ilvl w:val="0"/>
          <w:numId w:val="7"/>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Accountability becomes unclear when issues arise</w:t>
      </w:r>
    </w:p>
    <w:p w14:paraId="35958D33" w14:textId="77777777" w:rsidR="00C35E63" w:rsidRPr="00C25497" w:rsidRDefault="00C35E63" w:rsidP="00C35E63">
      <w:pPr>
        <w:pStyle w:val="BodyText"/>
        <w:rPr>
          <w:rFonts w:ascii="Times New Roman" w:hAnsi="Times New Roman" w:cs="Times New Roman"/>
        </w:rPr>
      </w:pPr>
    </w:p>
    <w:p w14:paraId="43FEE4AE" w14:textId="77777777" w:rsidR="007056F7" w:rsidRPr="00C25497" w:rsidRDefault="00D915AF">
      <w:pPr>
        <w:pStyle w:val="Heading3"/>
        <w:rPr>
          <w:rFonts w:ascii="Times New Roman" w:hAnsi="Times New Roman" w:cs="Times New Roman"/>
          <w:b/>
          <w:bCs/>
          <w:color w:val="808080" w:themeColor="background1" w:themeShade="80"/>
        </w:rPr>
      </w:pPr>
      <w:bookmarkStart w:id="7" w:name="practical-actions"/>
      <w:bookmarkEnd w:id="6"/>
      <w:r w:rsidRPr="00C25497">
        <w:rPr>
          <w:rFonts w:ascii="Times New Roman" w:hAnsi="Times New Roman" w:cs="Times New Roman"/>
          <w:b/>
          <w:bCs/>
          <w:color w:val="808080" w:themeColor="background1" w:themeShade="80"/>
        </w:rPr>
        <w:t>Practical Actions</w:t>
      </w:r>
    </w:p>
    <w:p w14:paraId="2A7E879F" w14:textId="77777777" w:rsidR="00C35E63" w:rsidRPr="00C25497" w:rsidRDefault="00D915AF">
      <w:pPr>
        <w:pStyle w:val="FirstParagraph"/>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Every role, whether paid or voluntary, should have</w:t>
      </w:r>
    </w:p>
    <w:p w14:paraId="3A025D02" w14:textId="77777777" w:rsidR="00C35E63" w:rsidRPr="00C25497" w:rsidRDefault="00C35E63" w:rsidP="00C35E63">
      <w:pPr>
        <w:pStyle w:val="FirstParagraph"/>
        <w:numPr>
          <w:ilvl w:val="0"/>
          <w:numId w:val="8"/>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A</w:t>
      </w:r>
      <w:r w:rsidR="00D915AF" w:rsidRPr="00C25497">
        <w:rPr>
          <w:rFonts w:ascii="Times New Roman" w:hAnsi="Times New Roman" w:cs="Times New Roman"/>
          <w:color w:val="808080" w:themeColor="background1" w:themeShade="80"/>
        </w:rPr>
        <w:t xml:space="preserve"> written role description</w:t>
      </w:r>
    </w:p>
    <w:p w14:paraId="610732F9" w14:textId="77777777" w:rsidR="00C35E63" w:rsidRPr="00C25497" w:rsidRDefault="00C35E63" w:rsidP="00C35E63">
      <w:pPr>
        <w:pStyle w:val="FirstParagraph"/>
        <w:numPr>
          <w:ilvl w:val="0"/>
          <w:numId w:val="8"/>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 xml:space="preserve">A </w:t>
      </w:r>
      <w:r w:rsidR="00D915AF" w:rsidRPr="00C25497">
        <w:rPr>
          <w:rFonts w:ascii="Times New Roman" w:hAnsi="Times New Roman" w:cs="Times New Roman"/>
          <w:color w:val="808080" w:themeColor="background1" w:themeShade="80"/>
        </w:rPr>
        <w:t xml:space="preserve">clear reporting line </w:t>
      </w:r>
    </w:p>
    <w:p w14:paraId="2497BE6E" w14:textId="6C3B6E4B" w:rsidR="007056F7" w:rsidRPr="00C25497" w:rsidRDefault="00C35E63" w:rsidP="00C35E63">
      <w:pPr>
        <w:pStyle w:val="FirstParagraph"/>
        <w:numPr>
          <w:ilvl w:val="0"/>
          <w:numId w:val="8"/>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D</w:t>
      </w:r>
      <w:r w:rsidR="00D915AF" w:rsidRPr="00C25497">
        <w:rPr>
          <w:rFonts w:ascii="Times New Roman" w:hAnsi="Times New Roman" w:cs="Times New Roman"/>
          <w:color w:val="808080" w:themeColor="background1" w:themeShade="80"/>
        </w:rPr>
        <w:t>efined responsibilities and boundaries</w:t>
      </w:r>
    </w:p>
    <w:p w14:paraId="6C7145EB" w14:textId="77777777" w:rsidR="007056F7" w:rsidRPr="00C25497" w:rsidRDefault="00D915AF">
      <w:pPr>
        <w:pStyle w:val="BodyText"/>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Role descriptions do not need to be complex, but they must be explicit. Where volunteers and paid staff perform similar tasks, the distinction should be in accountability, not capability.</w:t>
      </w:r>
    </w:p>
    <w:p w14:paraId="623E31E8" w14:textId="03050B6D" w:rsidR="007056F7" w:rsidRPr="00C25497" w:rsidRDefault="00D915AF" w:rsidP="00C25497">
      <w:pPr>
        <w:pStyle w:val="BodyText"/>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For example, a volunteer may competently run a</w:t>
      </w:r>
      <w:r w:rsidR="00521584" w:rsidRPr="00C25497">
        <w:rPr>
          <w:rFonts w:ascii="Times New Roman" w:hAnsi="Times New Roman" w:cs="Times New Roman"/>
          <w:color w:val="808080" w:themeColor="background1" w:themeShade="80"/>
        </w:rPr>
        <w:t xml:space="preserve"> buffet</w:t>
      </w:r>
      <w:r w:rsidRPr="00C25497">
        <w:rPr>
          <w:rFonts w:ascii="Times New Roman" w:hAnsi="Times New Roman" w:cs="Times New Roman"/>
          <w:color w:val="808080" w:themeColor="background1" w:themeShade="80"/>
        </w:rPr>
        <w:t xml:space="preserve"> counter, but responsibility for compliance, cash reconciliation, or staffing decisions should sit clearly with a designated role.</w:t>
      </w:r>
    </w:p>
    <w:p w14:paraId="2B30B024" w14:textId="21CC86D7" w:rsidR="00521584" w:rsidRPr="00C25497" w:rsidRDefault="00D915AF" w:rsidP="00C25497">
      <w:pPr>
        <w:rPr>
          <w:rFonts w:ascii="Times New Roman" w:eastAsiaTheme="majorEastAsia" w:hAnsi="Times New Roman" w:cs="Times New Roman"/>
          <w:color w:val="808080" w:themeColor="background1" w:themeShade="80"/>
          <w:sz w:val="28"/>
          <w:szCs w:val="28"/>
        </w:rPr>
      </w:pPr>
      <w:bookmarkStart w:id="8" w:name="one-standard-not-two"/>
      <w:bookmarkEnd w:id="5"/>
      <w:bookmarkEnd w:id="7"/>
      <w:r w:rsidRPr="00C25497">
        <w:rPr>
          <w:rFonts w:ascii="Times New Roman" w:hAnsi="Times New Roman" w:cs="Times New Roman"/>
          <w:b/>
          <w:bCs/>
          <w:color w:val="808080" w:themeColor="background1" w:themeShade="80"/>
          <w:sz w:val="28"/>
          <w:szCs w:val="28"/>
        </w:rPr>
        <w:lastRenderedPageBreak/>
        <w:t>One Standard, Not Two</w:t>
      </w:r>
    </w:p>
    <w:p w14:paraId="2A06E819" w14:textId="77777777" w:rsidR="007056F7" w:rsidRPr="00C25497" w:rsidRDefault="00D915AF">
      <w:pPr>
        <w:pStyle w:val="FirstParagraph"/>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 xml:space="preserve">A critical principle in mixed-team management is that there must be </w:t>
      </w:r>
      <w:r w:rsidRPr="00C25497">
        <w:rPr>
          <w:rFonts w:ascii="Times New Roman" w:hAnsi="Times New Roman" w:cs="Times New Roman"/>
          <w:b/>
          <w:bCs/>
          <w:color w:val="808080" w:themeColor="background1" w:themeShade="80"/>
        </w:rPr>
        <w:t>one operational standard</w:t>
      </w:r>
      <w:r w:rsidRPr="00C25497">
        <w:rPr>
          <w:rFonts w:ascii="Times New Roman" w:hAnsi="Times New Roman" w:cs="Times New Roman"/>
          <w:color w:val="808080" w:themeColor="background1" w:themeShade="80"/>
        </w:rPr>
        <w:t>.</w:t>
      </w:r>
    </w:p>
    <w:p w14:paraId="6602CD83" w14:textId="77777777" w:rsidR="007056F7" w:rsidRPr="00C25497" w:rsidRDefault="00D915AF">
      <w:pPr>
        <w:pStyle w:val="Heading3"/>
        <w:rPr>
          <w:rFonts w:ascii="Times New Roman" w:hAnsi="Times New Roman" w:cs="Times New Roman"/>
          <w:b/>
          <w:bCs/>
          <w:color w:val="808080" w:themeColor="background1" w:themeShade="80"/>
          <w:sz w:val="24"/>
          <w:szCs w:val="24"/>
        </w:rPr>
      </w:pPr>
      <w:bookmarkStart w:id="9" w:name="what-this-means"/>
      <w:r w:rsidRPr="00C25497">
        <w:rPr>
          <w:rFonts w:ascii="Times New Roman" w:hAnsi="Times New Roman" w:cs="Times New Roman"/>
          <w:b/>
          <w:bCs/>
          <w:color w:val="808080" w:themeColor="background1" w:themeShade="80"/>
          <w:sz w:val="24"/>
          <w:szCs w:val="24"/>
        </w:rPr>
        <w:t>What This Means</w:t>
      </w:r>
    </w:p>
    <w:p w14:paraId="149310E8" w14:textId="77777777" w:rsidR="007056F7" w:rsidRPr="00C25497" w:rsidRDefault="00D915AF">
      <w:pPr>
        <w:pStyle w:val="Compact"/>
        <w:numPr>
          <w:ilvl w:val="0"/>
          <w:numId w:val="2"/>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Food safety rules apply to everyone</w:t>
      </w:r>
    </w:p>
    <w:p w14:paraId="68FC407D" w14:textId="77777777" w:rsidR="007056F7" w:rsidRPr="00C25497" w:rsidRDefault="00D915AF">
      <w:pPr>
        <w:pStyle w:val="Compact"/>
        <w:numPr>
          <w:ilvl w:val="0"/>
          <w:numId w:val="2"/>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Customer service expectations apply to everyone</w:t>
      </w:r>
    </w:p>
    <w:p w14:paraId="3042DBB2" w14:textId="77777777" w:rsidR="007056F7" w:rsidRPr="00C25497" w:rsidRDefault="00D915AF">
      <w:pPr>
        <w:pStyle w:val="Compact"/>
        <w:numPr>
          <w:ilvl w:val="0"/>
          <w:numId w:val="2"/>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Behavioural standards apply to everyone</w:t>
      </w:r>
    </w:p>
    <w:p w14:paraId="0FF2FECE" w14:textId="77777777" w:rsidR="007056F7" w:rsidRPr="00C25497" w:rsidRDefault="00D915AF">
      <w:pPr>
        <w:pStyle w:val="FirstParagraph"/>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Creating separate informal standards for volunteers and paid staff is corrosive. It undermines professionalism, creates resentment, and exposes the organisation to risk.</w:t>
      </w:r>
    </w:p>
    <w:p w14:paraId="504029C7" w14:textId="77777777" w:rsidR="00521584" w:rsidRPr="00C25497" w:rsidRDefault="00521584" w:rsidP="00521584">
      <w:pPr>
        <w:pStyle w:val="BodyText"/>
        <w:rPr>
          <w:rFonts w:ascii="Times New Roman" w:hAnsi="Times New Roman" w:cs="Times New Roman"/>
        </w:rPr>
      </w:pPr>
    </w:p>
    <w:p w14:paraId="485777C4" w14:textId="76E74845" w:rsidR="00D915AF" w:rsidRPr="00C25497" w:rsidRDefault="00D915AF" w:rsidP="00C25497">
      <w:pPr>
        <w:pStyle w:val="Heading3"/>
        <w:rPr>
          <w:rFonts w:ascii="Times New Roman" w:hAnsi="Times New Roman" w:cs="Times New Roman"/>
          <w:b/>
          <w:bCs/>
          <w:color w:val="808080" w:themeColor="background1" w:themeShade="80"/>
          <w:sz w:val="24"/>
          <w:szCs w:val="24"/>
        </w:rPr>
      </w:pPr>
      <w:bookmarkStart w:id="10" w:name="what-this-does-not-mean"/>
      <w:bookmarkEnd w:id="9"/>
      <w:r w:rsidRPr="00C25497">
        <w:rPr>
          <w:rFonts w:ascii="Times New Roman" w:hAnsi="Times New Roman" w:cs="Times New Roman"/>
          <w:b/>
          <w:bCs/>
          <w:color w:val="808080" w:themeColor="background1" w:themeShade="80"/>
          <w:sz w:val="24"/>
          <w:szCs w:val="24"/>
        </w:rPr>
        <w:t>What This Does Not Mean</w:t>
      </w:r>
    </w:p>
    <w:p w14:paraId="16DC5F09" w14:textId="77777777" w:rsidR="00521584" w:rsidRPr="00C25497" w:rsidRDefault="00521584" w:rsidP="00521584">
      <w:pPr>
        <w:pStyle w:val="FirstParagraph"/>
        <w:numPr>
          <w:ilvl w:val="0"/>
          <w:numId w:val="9"/>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V</w:t>
      </w:r>
      <w:r w:rsidR="00D915AF" w:rsidRPr="00C25497">
        <w:rPr>
          <w:rFonts w:ascii="Times New Roman" w:hAnsi="Times New Roman" w:cs="Times New Roman"/>
          <w:color w:val="808080" w:themeColor="background1" w:themeShade="80"/>
        </w:rPr>
        <w:t xml:space="preserve">olunteers are disciplined in the same way as paid staff </w:t>
      </w:r>
    </w:p>
    <w:p w14:paraId="5D785749" w14:textId="1F36876E" w:rsidR="007056F7" w:rsidRPr="00C25497" w:rsidRDefault="00521584" w:rsidP="00521584">
      <w:pPr>
        <w:pStyle w:val="FirstParagraph"/>
        <w:numPr>
          <w:ilvl w:val="0"/>
          <w:numId w:val="9"/>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V</w:t>
      </w:r>
      <w:r w:rsidR="00D915AF" w:rsidRPr="00C25497">
        <w:rPr>
          <w:rFonts w:ascii="Times New Roman" w:hAnsi="Times New Roman" w:cs="Times New Roman"/>
          <w:color w:val="808080" w:themeColor="background1" w:themeShade="80"/>
        </w:rPr>
        <w:t>olunteers are managed through formal HR processes</w:t>
      </w:r>
    </w:p>
    <w:p w14:paraId="6CB981D4" w14:textId="77777777" w:rsidR="007056F7" w:rsidRPr="00C25497" w:rsidRDefault="00D915AF">
      <w:pPr>
        <w:pStyle w:val="BodyText"/>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 xml:space="preserve">It means that the </w:t>
      </w:r>
      <w:r w:rsidRPr="00C25497">
        <w:rPr>
          <w:rFonts w:ascii="Times New Roman" w:hAnsi="Times New Roman" w:cs="Times New Roman"/>
          <w:i/>
          <w:iCs/>
          <w:color w:val="808080" w:themeColor="background1" w:themeShade="80"/>
        </w:rPr>
        <w:t>outcome expectations</w:t>
      </w:r>
      <w:r w:rsidRPr="00C25497">
        <w:rPr>
          <w:rFonts w:ascii="Times New Roman" w:hAnsi="Times New Roman" w:cs="Times New Roman"/>
          <w:color w:val="808080" w:themeColor="background1" w:themeShade="80"/>
        </w:rPr>
        <w:t xml:space="preserve"> are consistent, even if the </w:t>
      </w:r>
      <w:r w:rsidRPr="00C25497">
        <w:rPr>
          <w:rFonts w:ascii="Times New Roman" w:hAnsi="Times New Roman" w:cs="Times New Roman"/>
          <w:i/>
          <w:iCs/>
          <w:color w:val="808080" w:themeColor="background1" w:themeShade="80"/>
        </w:rPr>
        <w:t>management mechanisms</w:t>
      </w:r>
      <w:r w:rsidRPr="00C25497">
        <w:rPr>
          <w:rFonts w:ascii="Times New Roman" w:hAnsi="Times New Roman" w:cs="Times New Roman"/>
          <w:color w:val="808080" w:themeColor="background1" w:themeShade="80"/>
        </w:rPr>
        <w:t xml:space="preserve"> differ.</w:t>
      </w:r>
    </w:p>
    <w:p w14:paraId="23B69AF4" w14:textId="3C0C4F05" w:rsidR="007056F7" w:rsidRPr="00C25497" w:rsidRDefault="007056F7">
      <w:pPr>
        <w:rPr>
          <w:rFonts w:ascii="Times New Roman" w:hAnsi="Times New Roman" w:cs="Times New Roman"/>
          <w:color w:val="808080" w:themeColor="background1" w:themeShade="80"/>
        </w:rPr>
      </w:pPr>
    </w:p>
    <w:p w14:paraId="22FF1B55" w14:textId="3E5D9EAD" w:rsidR="00521584" w:rsidRPr="00C25497" w:rsidRDefault="00D915AF" w:rsidP="00C25497">
      <w:pPr>
        <w:pStyle w:val="Heading2"/>
        <w:rPr>
          <w:rFonts w:ascii="Times New Roman" w:hAnsi="Times New Roman" w:cs="Times New Roman"/>
          <w:b/>
          <w:bCs/>
          <w:color w:val="808080" w:themeColor="background1" w:themeShade="80"/>
          <w:sz w:val="28"/>
          <w:szCs w:val="28"/>
        </w:rPr>
      </w:pPr>
      <w:bookmarkStart w:id="11" w:name="authority-leadership-and-decision-making"/>
      <w:bookmarkEnd w:id="8"/>
      <w:bookmarkEnd w:id="10"/>
      <w:r w:rsidRPr="00C25497">
        <w:rPr>
          <w:rFonts w:ascii="Times New Roman" w:hAnsi="Times New Roman" w:cs="Times New Roman"/>
          <w:b/>
          <w:bCs/>
          <w:color w:val="808080" w:themeColor="background1" w:themeShade="80"/>
          <w:sz w:val="28"/>
          <w:szCs w:val="28"/>
        </w:rPr>
        <w:t>Authority, Leadership, and Decision-Making</w:t>
      </w:r>
    </w:p>
    <w:p w14:paraId="0D1CE331" w14:textId="77777777" w:rsidR="007056F7" w:rsidRPr="00C25497" w:rsidRDefault="00D915AF">
      <w:pPr>
        <w:pStyle w:val="Heading3"/>
        <w:rPr>
          <w:rFonts w:ascii="Times New Roman" w:hAnsi="Times New Roman" w:cs="Times New Roman"/>
          <w:b/>
          <w:bCs/>
          <w:color w:val="808080" w:themeColor="background1" w:themeShade="80"/>
          <w:sz w:val="24"/>
          <w:szCs w:val="24"/>
        </w:rPr>
      </w:pPr>
      <w:bookmarkStart w:id="12" w:name="clarifying-who-is-in-charge"/>
      <w:r w:rsidRPr="00C25497">
        <w:rPr>
          <w:rFonts w:ascii="Times New Roman" w:hAnsi="Times New Roman" w:cs="Times New Roman"/>
          <w:b/>
          <w:bCs/>
          <w:color w:val="808080" w:themeColor="background1" w:themeShade="80"/>
          <w:sz w:val="24"/>
          <w:szCs w:val="24"/>
        </w:rPr>
        <w:t>Clarifying Who Is in Charge</w:t>
      </w:r>
    </w:p>
    <w:p w14:paraId="1C2DA34B" w14:textId="77777777" w:rsidR="00521584" w:rsidRPr="00C25497" w:rsidRDefault="00D915AF">
      <w:pPr>
        <w:pStyle w:val="FirstParagraph"/>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Every shift, event, or service period must have</w:t>
      </w:r>
    </w:p>
    <w:p w14:paraId="0253D572" w14:textId="77777777" w:rsidR="00521584" w:rsidRPr="00C25497" w:rsidRDefault="00521584" w:rsidP="00521584">
      <w:pPr>
        <w:pStyle w:val="FirstParagraph"/>
        <w:numPr>
          <w:ilvl w:val="0"/>
          <w:numId w:val="10"/>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C</w:t>
      </w:r>
      <w:r w:rsidR="00D915AF" w:rsidRPr="00C25497">
        <w:rPr>
          <w:rFonts w:ascii="Times New Roman" w:hAnsi="Times New Roman" w:cs="Times New Roman"/>
          <w:color w:val="808080" w:themeColor="background1" w:themeShade="80"/>
        </w:rPr>
        <w:t>learly identified person in charge</w:t>
      </w:r>
    </w:p>
    <w:p w14:paraId="284496CF" w14:textId="6530234B" w:rsidR="007056F7" w:rsidRPr="00C25497" w:rsidRDefault="00521584" w:rsidP="00521584">
      <w:pPr>
        <w:pStyle w:val="FirstParagraph"/>
        <w:numPr>
          <w:ilvl w:val="0"/>
          <w:numId w:val="10"/>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A</w:t>
      </w:r>
      <w:r w:rsidR="00D915AF" w:rsidRPr="00C25497">
        <w:rPr>
          <w:rFonts w:ascii="Times New Roman" w:hAnsi="Times New Roman" w:cs="Times New Roman"/>
          <w:color w:val="808080" w:themeColor="background1" w:themeShade="80"/>
        </w:rPr>
        <w:t>uthority recognised by both volunteers and paid staff</w:t>
      </w:r>
    </w:p>
    <w:p w14:paraId="27012B22" w14:textId="72E0831A" w:rsidR="00720E39" w:rsidRPr="00C25497" w:rsidRDefault="00D915AF" w:rsidP="00720E39">
      <w:pPr>
        <w:pStyle w:val="BodyText"/>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This authority must be visible, consistent, and supported by senior management. Undermining front-line leadership, even informally, is one of the fastest ways to destabilise mixed teams.</w:t>
      </w:r>
      <w:bookmarkStart w:id="13" w:name="avoiding-informal-power-structures"/>
      <w:bookmarkEnd w:id="12"/>
    </w:p>
    <w:p w14:paraId="1924391D" w14:textId="77777777" w:rsidR="00720E39" w:rsidRPr="00C25497" w:rsidRDefault="00720E39">
      <w:pPr>
        <w:pStyle w:val="Heading3"/>
        <w:rPr>
          <w:rFonts w:ascii="Times New Roman" w:hAnsi="Times New Roman" w:cs="Times New Roman"/>
          <w:b/>
          <w:bCs/>
          <w:color w:val="808080" w:themeColor="background1" w:themeShade="80"/>
          <w:sz w:val="24"/>
          <w:szCs w:val="24"/>
        </w:rPr>
      </w:pPr>
    </w:p>
    <w:p w14:paraId="7E3297BA" w14:textId="77777777" w:rsidR="00720E39" w:rsidRPr="00C25497" w:rsidRDefault="00720E39">
      <w:pPr>
        <w:rPr>
          <w:rFonts w:ascii="Times New Roman" w:eastAsiaTheme="majorEastAsia" w:hAnsi="Times New Roman" w:cs="Times New Roman"/>
          <w:b/>
          <w:bCs/>
          <w:color w:val="808080" w:themeColor="background1" w:themeShade="80"/>
        </w:rPr>
      </w:pPr>
      <w:r w:rsidRPr="00C25497">
        <w:rPr>
          <w:rFonts w:ascii="Times New Roman" w:hAnsi="Times New Roman" w:cs="Times New Roman"/>
          <w:b/>
          <w:bCs/>
          <w:color w:val="808080" w:themeColor="background1" w:themeShade="80"/>
        </w:rPr>
        <w:br w:type="page"/>
      </w:r>
    </w:p>
    <w:p w14:paraId="252397AA" w14:textId="1DAFD95D" w:rsidR="007056F7" w:rsidRPr="00C25497" w:rsidRDefault="00D915AF">
      <w:pPr>
        <w:pStyle w:val="Heading3"/>
        <w:rPr>
          <w:rFonts w:ascii="Times New Roman" w:hAnsi="Times New Roman" w:cs="Times New Roman"/>
          <w:b/>
          <w:bCs/>
          <w:color w:val="808080" w:themeColor="background1" w:themeShade="80"/>
          <w:sz w:val="24"/>
          <w:szCs w:val="24"/>
        </w:rPr>
      </w:pPr>
      <w:r w:rsidRPr="00C25497">
        <w:rPr>
          <w:rFonts w:ascii="Times New Roman" w:hAnsi="Times New Roman" w:cs="Times New Roman"/>
          <w:b/>
          <w:bCs/>
          <w:color w:val="808080" w:themeColor="background1" w:themeShade="80"/>
          <w:sz w:val="24"/>
          <w:szCs w:val="24"/>
        </w:rPr>
        <w:lastRenderedPageBreak/>
        <w:t>Avoiding Informal Power Structures</w:t>
      </w:r>
    </w:p>
    <w:p w14:paraId="39217C19" w14:textId="77777777" w:rsidR="00521584" w:rsidRPr="00C25497" w:rsidRDefault="00521584" w:rsidP="00521584">
      <w:pPr>
        <w:pStyle w:val="BodyText"/>
        <w:rPr>
          <w:rFonts w:ascii="Times New Roman" w:hAnsi="Times New Roman" w:cs="Times New Roman"/>
        </w:rPr>
      </w:pPr>
    </w:p>
    <w:p w14:paraId="617E168B" w14:textId="77777777" w:rsidR="007056F7" w:rsidRPr="00C25497" w:rsidRDefault="00D915AF">
      <w:pPr>
        <w:pStyle w:val="FirstParagraph"/>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Long-serving volunteers may hold informal influence due to experience or tenure. While their knowledge should be respected, informal authority must not override formal leadership structures.</w:t>
      </w:r>
    </w:p>
    <w:p w14:paraId="361064BF" w14:textId="77777777" w:rsidR="00521584" w:rsidRPr="00C25497" w:rsidRDefault="00D915AF">
      <w:pPr>
        <w:pStyle w:val="BodyText"/>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Managers should</w:t>
      </w:r>
    </w:p>
    <w:p w14:paraId="36D396DF" w14:textId="77777777" w:rsidR="00521584" w:rsidRPr="00C25497" w:rsidRDefault="00521584" w:rsidP="00521584">
      <w:pPr>
        <w:pStyle w:val="BodyText"/>
        <w:numPr>
          <w:ilvl w:val="0"/>
          <w:numId w:val="11"/>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A</w:t>
      </w:r>
      <w:r w:rsidR="00D915AF" w:rsidRPr="00C25497">
        <w:rPr>
          <w:rFonts w:ascii="Times New Roman" w:hAnsi="Times New Roman" w:cs="Times New Roman"/>
          <w:color w:val="808080" w:themeColor="background1" w:themeShade="80"/>
        </w:rPr>
        <w:t>cknowledge experience without surrendering accountability</w:t>
      </w:r>
    </w:p>
    <w:p w14:paraId="2959AFD8" w14:textId="77777777" w:rsidR="00521584" w:rsidRPr="00C25497" w:rsidRDefault="00521584" w:rsidP="00521584">
      <w:pPr>
        <w:pStyle w:val="BodyText"/>
        <w:numPr>
          <w:ilvl w:val="0"/>
          <w:numId w:val="11"/>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A</w:t>
      </w:r>
      <w:r w:rsidR="00D915AF" w:rsidRPr="00C25497">
        <w:rPr>
          <w:rFonts w:ascii="Times New Roman" w:hAnsi="Times New Roman" w:cs="Times New Roman"/>
          <w:color w:val="808080" w:themeColor="background1" w:themeShade="80"/>
        </w:rPr>
        <w:t>void relying on informal leaders as substitutes for proper supervision</w:t>
      </w:r>
    </w:p>
    <w:p w14:paraId="3D33BEC5" w14:textId="70BBC935" w:rsidR="007056F7" w:rsidRPr="00C25497" w:rsidRDefault="00521584" w:rsidP="00521584">
      <w:pPr>
        <w:pStyle w:val="BodyText"/>
        <w:numPr>
          <w:ilvl w:val="0"/>
          <w:numId w:val="11"/>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A</w:t>
      </w:r>
      <w:r w:rsidR="00D915AF" w:rsidRPr="00C25497">
        <w:rPr>
          <w:rFonts w:ascii="Times New Roman" w:hAnsi="Times New Roman" w:cs="Times New Roman"/>
          <w:color w:val="808080" w:themeColor="background1" w:themeShade="80"/>
        </w:rPr>
        <w:t>ddress instances where informal authority disrupts consistency or morale</w:t>
      </w:r>
    </w:p>
    <w:p w14:paraId="052A511B" w14:textId="74CB731E" w:rsidR="007056F7" w:rsidRPr="00C25497" w:rsidRDefault="007056F7">
      <w:pPr>
        <w:rPr>
          <w:rFonts w:ascii="Times New Roman" w:hAnsi="Times New Roman" w:cs="Times New Roman"/>
          <w:color w:val="808080" w:themeColor="background1" w:themeShade="80"/>
        </w:rPr>
      </w:pPr>
    </w:p>
    <w:p w14:paraId="43761B80" w14:textId="77777777" w:rsidR="007056F7" w:rsidRPr="00C25497" w:rsidRDefault="00D915AF">
      <w:pPr>
        <w:pStyle w:val="Heading2"/>
        <w:rPr>
          <w:rFonts w:ascii="Times New Roman" w:hAnsi="Times New Roman" w:cs="Times New Roman"/>
          <w:b/>
          <w:bCs/>
          <w:color w:val="808080" w:themeColor="background1" w:themeShade="80"/>
          <w:sz w:val="24"/>
          <w:szCs w:val="24"/>
        </w:rPr>
      </w:pPr>
      <w:bookmarkStart w:id="14" w:name="communication-and-inclusion"/>
      <w:bookmarkEnd w:id="11"/>
      <w:bookmarkEnd w:id="13"/>
      <w:r w:rsidRPr="00C25497">
        <w:rPr>
          <w:rFonts w:ascii="Times New Roman" w:hAnsi="Times New Roman" w:cs="Times New Roman"/>
          <w:b/>
          <w:bCs/>
          <w:color w:val="808080" w:themeColor="background1" w:themeShade="80"/>
          <w:sz w:val="24"/>
          <w:szCs w:val="24"/>
        </w:rPr>
        <w:t>Communication and Inclusion</w:t>
      </w:r>
    </w:p>
    <w:p w14:paraId="56824F8B" w14:textId="77777777" w:rsidR="006A6B8E" w:rsidRPr="00C25497" w:rsidRDefault="006A6B8E" w:rsidP="006A6B8E">
      <w:pPr>
        <w:pStyle w:val="BodyText"/>
        <w:rPr>
          <w:rFonts w:ascii="Times New Roman" w:hAnsi="Times New Roman" w:cs="Times New Roman"/>
        </w:rPr>
      </w:pPr>
    </w:p>
    <w:p w14:paraId="2509DB2A" w14:textId="77777777" w:rsidR="007056F7" w:rsidRPr="00C25497" w:rsidRDefault="00D915AF">
      <w:pPr>
        <w:pStyle w:val="Heading3"/>
        <w:rPr>
          <w:rFonts w:ascii="Times New Roman" w:hAnsi="Times New Roman" w:cs="Times New Roman"/>
          <w:color w:val="808080" w:themeColor="background1" w:themeShade="80"/>
          <w:sz w:val="24"/>
          <w:szCs w:val="24"/>
        </w:rPr>
      </w:pPr>
      <w:bookmarkStart w:id="15" w:name="inclusive-not-identical"/>
      <w:r w:rsidRPr="00C25497">
        <w:rPr>
          <w:rFonts w:ascii="Times New Roman" w:hAnsi="Times New Roman" w:cs="Times New Roman"/>
          <w:color w:val="808080" w:themeColor="background1" w:themeShade="80"/>
          <w:sz w:val="24"/>
          <w:szCs w:val="24"/>
        </w:rPr>
        <w:t>Inclusive, Not Identical</w:t>
      </w:r>
    </w:p>
    <w:p w14:paraId="06298FAF" w14:textId="77777777" w:rsidR="007056F7" w:rsidRPr="00C25497" w:rsidRDefault="00D915AF">
      <w:pPr>
        <w:pStyle w:val="FirstParagraph"/>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Communication should be inclusive without pretending that volunteers and paid staff have identical needs.</w:t>
      </w:r>
    </w:p>
    <w:p w14:paraId="6BF39DE6" w14:textId="77777777" w:rsidR="006A6B8E" w:rsidRPr="00C25497" w:rsidRDefault="00D915AF">
      <w:pPr>
        <w:pStyle w:val="BodyText"/>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Best practice includes</w:t>
      </w:r>
    </w:p>
    <w:p w14:paraId="5195B1DC" w14:textId="77777777" w:rsidR="006A6B8E" w:rsidRPr="00C25497" w:rsidRDefault="00D915AF" w:rsidP="006A6B8E">
      <w:pPr>
        <w:pStyle w:val="BodyText"/>
        <w:numPr>
          <w:ilvl w:val="0"/>
          <w:numId w:val="12"/>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Joint briefings where appropriate</w:t>
      </w:r>
    </w:p>
    <w:p w14:paraId="70982122" w14:textId="77777777" w:rsidR="006A6B8E" w:rsidRPr="00C25497" w:rsidRDefault="006A6B8E" w:rsidP="006A6B8E">
      <w:pPr>
        <w:pStyle w:val="BodyText"/>
        <w:numPr>
          <w:ilvl w:val="0"/>
          <w:numId w:val="12"/>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C</w:t>
      </w:r>
      <w:r w:rsidR="00D915AF" w:rsidRPr="00C25497">
        <w:rPr>
          <w:rFonts w:ascii="Times New Roman" w:hAnsi="Times New Roman" w:cs="Times New Roman"/>
          <w:color w:val="808080" w:themeColor="background1" w:themeShade="80"/>
        </w:rPr>
        <w:t xml:space="preserve">lear written communications accessible to all </w:t>
      </w:r>
    </w:p>
    <w:p w14:paraId="0379F39C" w14:textId="173C061F" w:rsidR="007056F7" w:rsidRPr="00C25497" w:rsidRDefault="006A6B8E" w:rsidP="006A6B8E">
      <w:pPr>
        <w:pStyle w:val="BodyText"/>
        <w:numPr>
          <w:ilvl w:val="0"/>
          <w:numId w:val="12"/>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A</w:t>
      </w:r>
      <w:r w:rsidR="00D915AF" w:rsidRPr="00C25497">
        <w:rPr>
          <w:rFonts w:ascii="Times New Roman" w:hAnsi="Times New Roman" w:cs="Times New Roman"/>
          <w:color w:val="808080" w:themeColor="background1" w:themeShade="80"/>
        </w:rPr>
        <w:t>voiding information silos based on employment status</w:t>
      </w:r>
    </w:p>
    <w:p w14:paraId="788362A3" w14:textId="7DB0C317" w:rsidR="007056F7" w:rsidRPr="00C25497" w:rsidRDefault="00D915AF">
      <w:pPr>
        <w:pStyle w:val="BodyText"/>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However, it is also acceptable</w:t>
      </w:r>
      <w:r w:rsidR="006A6B8E" w:rsidRPr="00C25497">
        <w:rPr>
          <w:rFonts w:ascii="Times New Roman" w:hAnsi="Times New Roman" w:cs="Times New Roman"/>
          <w:color w:val="808080" w:themeColor="background1" w:themeShade="80"/>
        </w:rPr>
        <w:t xml:space="preserve"> </w:t>
      </w:r>
      <w:r w:rsidRPr="00C25497">
        <w:rPr>
          <w:rFonts w:ascii="Times New Roman" w:hAnsi="Times New Roman" w:cs="Times New Roman"/>
          <w:color w:val="808080" w:themeColor="background1" w:themeShade="80"/>
        </w:rPr>
        <w:t>and often necessary</w:t>
      </w:r>
      <w:r w:rsidR="006A6B8E" w:rsidRPr="00C25497">
        <w:rPr>
          <w:rFonts w:ascii="Times New Roman" w:hAnsi="Times New Roman" w:cs="Times New Roman"/>
          <w:color w:val="808080" w:themeColor="background1" w:themeShade="80"/>
        </w:rPr>
        <w:t xml:space="preserve"> </w:t>
      </w:r>
      <w:r w:rsidRPr="00C25497">
        <w:rPr>
          <w:rFonts w:ascii="Times New Roman" w:hAnsi="Times New Roman" w:cs="Times New Roman"/>
          <w:color w:val="808080" w:themeColor="background1" w:themeShade="80"/>
        </w:rPr>
        <w:t>to have separate communications relating to contracts, pay, or employment-specific matters.</w:t>
      </w:r>
    </w:p>
    <w:p w14:paraId="243C7D07" w14:textId="77777777" w:rsidR="00720E39" w:rsidRPr="00C25497" w:rsidRDefault="00720E39" w:rsidP="00720E39">
      <w:pPr>
        <w:rPr>
          <w:rFonts w:ascii="Times New Roman" w:hAnsi="Times New Roman" w:cs="Times New Roman"/>
          <w:color w:val="808080" w:themeColor="background1" w:themeShade="80"/>
        </w:rPr>
      </w:pPr>
      <w:bookmarkStart w:id="16" w:name="setting-expectations-early"/>
      <w:bookmarkEnd w:id="15"/>
    </w:p>
    <w:p w14:paraId="636C058B" w14:textId="679041E3" w:rsidR="007056F7" w:rsidRPr="00C25497" w:rsidRDefault="00D915AF" w:rsidP="00720E39">
      <w:pPr>
        <w:rPr>
          <w:rFonts w:ascii="Times New Roman" w:eastAsiaTheme="majorEastAsia" w:hAnsi="Times New Roman" w:cs="Times New Roman"/>
          <w:color w:val="808080" w:themeColor="background1" w:themeShade="80"/>
        </w:rPr>
      </w:pPr>
      <w:r w:rsidRPr="00C25497">
        <w:rPr>
          <w:rFonts w:ascii="Times New Roman" w:hAnsi="Times New Roman" w:cs="Times New Roman"/>
          <w:b/>
          <w:bCs/>
          <w:color w:val="808080" w:themeColor="background1" w:themeShade="80"/>
        </w:rPr>
        <w:t>Setting Expectations Early</w:t>
      </w:r>
    </w:p>
    <w:p w14:paraId="56BDE637" w14:textId="77777777" w:rsidR="006A6B8E" w:rsidRPr="00C25497" w:rsidRDefault="00D915AF">
      <w:pPr>
        <w:pStyle w:val="FirstParagraph"/>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From induction onwards, expectations should be explicit about</w:t>
      </w:r>
    </w:p>
    <w:p w14:paraId="45B8E0D6" w14:textId="77777777" w:rsidR="006A6B8E" w:rsidRPr="00C25497" w:rsidRDefault="00D915AF" w:rsidP="006A6B8E">
      <w:pPr>
        <w:pStyle w:val="FirstParagraph"/>
        <w:numPr>
          <w:ilvl w:val="0"/>
          <w:numId w:val="13"/>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Behavioural standards</w:t>
      </w:r>
    </w:p>
    <w:p w14:paraId="32EEF27C" w14:textId="77777777" w:rsidR="006A6B8E" w:rsidRPr="00C25497" w:rsidRDefault="006A6B8E" w:rsidP="006A6B8E">
      <w:pPr>
        <w:pStyle w:val="FirstParagraph"/>
        <w:numPr>
          <w:ilvl w:val="0"/>
          <w:numId w:val="13"/>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W</w:t>
      </w:r>
      <w:r w:rsidR="00D915AF" w:rsidRPr="00C25497">
        <w:rPr>
          <w:rFonts w:ascii="Times New Roman" w:hAnsi="Times New Roman" w:cs="Times New Roman"/>
          <w:color w:val="808080" w:themeColor="background1" w:themeShade="80"/>
        </w:rPr>
        <w:t xml:space="preserve">ho makes decisions </w:t>
      </w:r>
    </w:p>
    <w:p w14:paraId="421D88ED" w14:textId="13D94808" w:rsidR="007056F7" w:rsidRPr="00C25497" w:rsidRDefault="006A6B8E" w:rsidP="006A6B8E">
      <w:pPr>
        <w:pStyle w:val="FirstParagraph"/>
        <w:numPr>
          <w:ilvl w:val="0"/>
          <w:numId w:val="13"/>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H</w:t>
      </w:r>
      <w:r w:rsidR="00D915AF" w:rsidRPr="00C25497">
        <w:rPr>
          <w:rFonts w:ascii="Times New Roman" w:hAnsi="Times New Roman" w:cs="Times New Roman"/>
          <w:color w:val="808080" w:themeColor="background1" w:themeShade="80"/>
        </w:rPr>
        <w:t>ow issues are raised</w:t>
      </w:r>
    </w:p>
    <w:p w14:paraId="021AC75D" w14:textId="77777777" w:rsidR="007056F7" w:rsidRPr="00C25497" w:rsidRDefault="00D915AF">
      <w:pPr>
        <w:pStyle w:val="BodyText"/>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Ambiguity at the start almost always results in conflict later.</w:t>
      </w:r>
    </w:p>
    <w:p w14:paraId="585EF767" w14:textId="4F5E6EBF" w:rsidR="007056F7" w:rsidRPr="00C25497" w:rsidRDefault="007056F7">
      <w:pPr>
        <w:rPr>
          <w:rFonts w:ascii="Times New Roman" w:hAnsi="Times New Roman" w:cs="Times New Roman"/>
          <w:color w:val="808080" w:themeColor="background1" w:themeShade="80"/>
        </w:rPr>
      </w:pPr>
    </w:p>
    <w:p w14:paraId="4E46023C" w14:textId="77777777" w:rsidR="007056F7" w:rsidRPr="00C25497" w:rsidRDefault="00D915AF">
      <w:pPr>
        <w:pStyle w:val="Heading2"/>
        <w:rPr>
          <w:rFonts w:ascii="Times New Roman" w:hAnsi="Times New Roman" w:cs="Times New Roman"/>
          <w:b/>
          <w:bCs/>
          <w:color w:val="808080" w:themeColor="background1" w:themeShade="80"/>
          <w:sz w:val="24"/>
          <w:szCs w:val="24"/>
        </w:rPr>
      </w:pPr>
      <w:bookmarkStart w:id="17" w:name="performance-management-in-mixed-teams"/>
      <w:bookmarkEnd w:id="14"/>
      <w:bookmarkEnd w:id="16"/>
      <w:r w:rsidRPr="00C25497">
        <w:rPr>
          <w:rFonts w:ascii="Times New Roman" w:hAnsi="Times New Roman" w:cs="Times New Roman"/>
          <w:b/>
          <w:bCs/>
          <w:color w:val="808080" w:themeColor="background1" w:themeShade="80"/>
          <w:sz w:val="24"/>
          <w:szCs w:val="24"/>
        </w:rPr>
        <w:lastRenderedPageBreak/>
        <w:t>Performance Management in Mixed Teams</w:t>
      </w:r>
    </w:p>
    <w:p w14:paraId="35C33544" w14:textId="77777777" w:rsidR="006A6B8E" w:rsidRPr="00C25497" w:rsidRDefault="006A6B8E" w:rsidP="006A6B8E">
      <w:pPr>
        <w:pStyle w:val="BodyText"/>
        <w:rPr>
          <w:rFonts w:ascii="Times New Roman" w:hAnsi="Times New Roman" w:cs="Times New Roman"/>
        </w:rPr>
      </w:pPr>
    </w:p>
    <w:p w14:paraId="6ED0A424" w14:textId="77777777" w:rsidR="007056F7" w:rsidRPr="00C25497" w:rsidRDefault="00D915AF">
      <w:pPr>
        <w:pStyle w:val="Heading3"/>
        <w:rPr>
          <w:rFonts w:ascii="Times New Roman" w:hAnsi="Times New Roman" w:cs="Times New Roman"/>
          <w:color w:val="808080" w:themeColor="background1" w:themeShade="80"/>
          <w:sz w:val="24"/>
          <w:szCs w:val="24"/>
        </w:rPr>
      </w:pPr>
      <w:bookmarkStart w:id="18" w:name="volunteers-and-performance"/>
      <w:r w:rsidRPr="00C25497">
        <w:rPr>
          <w:rFonts w:ascii="Times New Roman" w:hAnsi="Times New Roman" w:cs="Times New Roman"/>
          <w:color w:val="808080" w:themeColor="background1" w:themeShade="80"/>
          <w:sz w:val="24"/>
          <w:szCs w:val="24"/>
        </w:rPr>
        <w:t>Volunteers and Performance</w:t>
      </w:r>
    </w:p>
    <w:p w14:paraId="5535EBF1" w14:textId="77777777" w:rsidR="007056F7" w:rsidRPr="00C25497" w:rsidRDefault="00D915AF">
      <w:pPr>
        <w:pStyle w:val="FirstParagraph"/>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Managing volunteer performance requires confidence and clarity. Avoiding difficult conversations for fear of losing volunteers often results in wider disengagement and declining standards.</w:t>
      </w:r>
    </w:p>
    <w:p w14:paraId="2811AACB" w14:textId="77777777" w:rsidR="006A6B8E" w:rsidRPr="00C25497" w:rsidRDefault="00D915AF">
      <w:pPr>
        <w:pStyle w:val="BodyText"/>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Effective approaches include</w:t>
      </w:r>
    </w:p>
    <w:p w14:paraId="70838979" w14:textId="77777777" w:rsidR="006A6B8E" w:rsidRPr="00C25497" w:rsidRDefault="006A6B8E" w:rsidP="006A6B8E">
      <w:pPr>
        <w:pStyle w:val="BodyText"/>
        <w:numPr>
          <w:ilvl w:val="0"/>
          <w:numId w:val="14"/>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I</w:t>
      </w:r>
      <w:r w:rsidR="00D915AF" w:rsidRPr="00C25497">
        <w:rPr>
          <w:rFonts w:ascii="Times New Roman" w:hAnsi="Times New Roman" w:cs="Times New Roman"/>
          <w:color w:val="808080" w:themeColor="background1" w:themeShade="80"/>
        </w:rPr>
        <w:t>nformal, respectful conversations</w:t>
      </w:r>
    </w:p>
    <w:p w14:paraId="12256410" w14:textId="77777777" w:rsidR="006A6B8E" w:rsidRPr="00C25497" w:rsidRDefault="006A6B8E" w:rsidP="006A6B8E">
      <w:pPr>
        <w:pStyle w:val="BodyText"/>
        <w:numPr>
          <w:ilvl w:val="0"/>
          <w:numId w:val="14"/>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F</w:t>
      </w:r>
      <w:r w:rsidR="00D915AF" w:rsidRPr="00C25497">
        <w:rPr>
          <w:rFonts w:ascii="Times New Roman" w:hAnsi="Times New Roman" w:cs="Times New Roman"/>
          <w:color w:val="808080" w:themeColor="background1" w:themeShade="80"/>
        </w:rPr>
        <w:t>ocusing on behaviour and outcomes, not personal criticism</w:t>
      </w:r>
    </w:p>
    <w:p w14:paraId="10A967ED" w14:textId="3F7C6A37" w:rsidR="007056F7" w:rsidRPr="00C25497" w:rsidRDefault="006A6B8E" w:rsidP="006A6B8E">
      <w:pPr>
        <w:pStyle w:val="BodyText"/>
        <w:numPr>
          <w:ilvl w:val="0"/>
          <w:numId w:val="14"/>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O</w:t>
      </w:r>
      <w:r w:rsidR="00D915AF" w:rsidRPr="00C25497">
        <w:rPr>
          <w:rFonts w:ascii="Times New Roman" w:hAnsi="Times New Roman" w:cs="Times New Roman"/>
          <w:color w:val="808080" w:themeColor="background1" w:themeShade="80"/>
        </w:rPr>
        <w:t>ffering retraining, role adjustment, or reduced responsibilities where appropriate</w:t>
      </w:r>
    </w:p>
    <w:p w14:paraId="4E04ADBD" w14:textId="77777777" w:rsidR="007056F7" w:rsidRPr="00C25497" w:rsidRDefault="00D915AF">
      <w:pPr>
        <w:pStyle w:val="BodyText"/>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In rare cases, it may be necessary to formally stand a volunteer down. This should be handled sensitively but decisively, with the wider team protected from the fallout.</w:t>
      </w:r>
    </w:p>
    <w:p w14:paraId="49B22B92" w14:textId="77777777" w:rsidR="006A6B8E" w:rsidRPr="00C25497" w:rsidRDefault="006A6B8E">
      <w:pPr>
        <w:pStyle w:val="BodyText"/>
        <w:rPr>
          <w:rFonts w:ascii="Times New Roman" w:hAnsi="Times New Roman" w:cs="Times New Roman"/>
          <w:color w:val="808080" w:themeColor="background1" w:themeShade="80"/>
        </w:rPr>
      </w:pPr>
    </w:p>
    <w:p w14:paraId="2489FFCE" w14:textId="5DDF769A" w:rsidR="007056F7" w:rsidRPr="00C25497" w:rsidRDefault="00D915AF" w:rsidP="00720E39">
      <w:pPr>
        <w:rPr>
          <w:rFonts w:ascii="Times New Roman" w:eastAsiaTheme="majorEastAsia" w:hAnsi="Times New Roman" w:cs="Times New Roman"/>
          <w:b/>
          <w:bCs/>
          <w:color w:val="808080" w:themeColor="background1" w:themeShade="80"/>
        </w:rPr>
      </w:pPr>
      <w:bookmarkStart w:id="19" w:name="paid-staff-and-performance"/>
      <w:bookmarkEnd w:id="18"/>
      <w:r w:rsidRPr="00C25497">
        <w:rPr>
          <w:rFonts w:ascii="Times New Roman" w:hAnsi="Times New Roman" w:cs="Times New Roman"/>
          <w:b/>
          <w:bCs/>
          <w:color w:val="808080" w:themeColor="background1" w:themeShade="80"/>
        </w:rPr>
        <w:t>Paid Staff and Performance</w:t>
      </w:r>
    </w:p>
    <w:p w14:paraId="1D403F45" w14:textId="77777777" w:rsidR="006A6B8E" w:rsidRPr="00C25497" w:rsidRDefault="006A6B8E" w:rsidP="006A6B8E">
      <w:pPr>
        <w:pStyle w:val="BodyText"/>
        <w:rPr>
          <w:rFonts w:ascii="Times New Roman" w:hAnsi="Times New Roman" w:cs="Times New Roman"/>
        </w:rPr>
      </w:pPr>
    </w:p>
    <w:p w14:paraId="5D275B00" w14:textId="3EF87825" w:rsidR="007056F7" w:rsidRPr="00C25497" w:rsidRDefault="00D915AF">
      <w:pPr>
        <w:pStyle w:val="FirstParagraph"/>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Paid staff performance must be managed in line with employment law and internal policies. Inconsistent tolerance of poor performance</w:t>
      </w:r>
      <w:r w:rsidR="006A6B8E" w:rsidRPr="00C25497">
        <w:rPr>
          <w:rFonts w:ascii="Times New Roman" w:hAnsi="Times New Roman" w:cs="Times New Roman"/>
          <w:color w:val="808080" w:themeColor="background1" w:themeShade="80"/>
        </w:rPr>
        <w:t xml:space="preserve"> </w:t>
      </w:r>
      <w:r w:rsidRPr="00C25497">
        <w:rPr>
          <w:rFonts w:ascii="Times New Roman" w:hAnsi="Times New Roman" w:cs="Times New Roman"/>
          <w:color w:val="808080" w:themeColor="background1" w:themeShade="80"/>
        </w:rPr>
        <w:t>especially when contrasted with volunteer leniency</w:t>
      </w:r>
      <w:r w:rsidR="006A6B8E" w:rsidRPr="00C25497">
        <w:rPr>
          <w:rFonts w:ascii="Times New Roman" w:hAnsi="Times New Roman" w:cs="Times New Roman"/>
          <w:color w:val="808080" w:themeColor="background1" w:themeShade="80"/>
        </w:rPr>
        <w:t xml:space="preserve"> </w:t>
      </w:r>
      <w:r w:rsidRPr="00C25497">
        <w:rPr>
          <w:rFonts w:ascii="Times New Roman" w:hAnsi="Times New Roman" w:cs="Times New Roman"/>
          <w:color w:val="808080" w:themeColor="background1" w:themeShade="80"/>
        </w:rPr>
        <w:t>can quickly damage morale.</w:t>
      </w:r>
    </w:p>
    <w:p w14:paraId="5878E569" w14:textId="77777777" w:rsidR="006A6B8E" w:rsidRPr="00C25497" w:rsidRDefault="006A6B8E" w:rsidP="006A6B8E">
      <w:pPr>
        <w:pStyle w:val="BodyText"/>
        <w:rPr>
          <w:rFonts w:ascii="Times New Roman" w:hAnsi="Times New Roman" w:cs="Times New Roman"/>
        </w:rPr>
      </w:pPr>
    </w:p>
    <w:p w14:paraId="764C855B" w14:textId="77777777" w:rsidR="006A6B8E" w:rsidRPr="00C25497" w:rsidRDefault="00D915AF">
      <w:pPr>
        <w:pStyle w:val="BodyText"/>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Managers must ensure</w:t>
      </w:r>
    </w:p>
    <w:p w14:paraId="75BCA3B4" w14:textId="77777777" w:rsidR="006A6B8E" w:rsidRPr="00C25497" w:rsidRDefault="006A6B8E" w:rsidP="006A6B8E">
      <w:pPr>
        <w:pStyle w:val="BodyText"/>
        <w:numPr>
          <w:ilvl w:val="0"/>
          <w:numId w:val="15"/>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P</w:t>
      </w:r>
      <w:r w:rsidR="00D915AF" w:rsidRPr="00C25497">
        <w:rPr>
          <w:rFonts w:ascii="Times New Roman" w:hAnsi="Times New Roman" w:cs="Times New Roman"/>
          <w:color w:val="808080" w:themeColor="background1" w:themeShade="80"/>
        </w:rPr>
        <w:t xml:space="preserve">aid staff are not held to higher standards simply because they are paid </w:t>
      </w:r>
    </w:p>
    <w:p w14:paraId="49DAEEAF" w14:textId="60E11F48" w:rsidR="007056F7" w:rsidRPr="00C25497" w:rsidRDefault="006A6B8E" w:rsidP="006A6B8E">
      <w:pPr>
        <w:pStyle w:val="BodyText"/>
        <w:numPr>
          <w:ilvl w:val="0"/>
          <w:numId w:val="15"/>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V</w:t>
      </w:r>
      <w:r w:rsidR="00D915AF" w:rsidRPr="00C25497">
        <w:rPr>
          <w:rFonts w:ascii="Times New Roman" w:hAnsi="Times New Roman" w:cs="Times New Roman"/>
          <w:color w:val="808080" w:themeColor="background1" w:themeShade="80"/>
        </w:rPr>
        <w:t>olunteers are not exempt from basic expectations because they are not</w:t>
      </w:r>
    </w:p>
    <w:p w14:paraId="6F0387B0" w14:textId="34E85054" w:rsidR="007056F7" w:rsidRPr="00C25497" w:rsidRDefault="007056F7">
      <w:pPr>
        <w:rPr>
          <w:rFonts w:ascii="Times New Roman" w:hAnsi="Times New Roman" w:cs="Times New Roman"/>
          <w:color w:val="808080" w:themeColor="background1" w:themeShade="80"/>
        </w:rPr>
      </w:pPr>
    </w:p>
    <w:p w14:paraId="75795C27" w14:textId="77777777" w:rsidR="007056F7" w:rsidRPr="00C25497" w:rsidRDefault="00D915AF">
      <w:pPr>
        <w:pStyle w:val="Heading2"/>
        <w:rPr>
          <w:rFonts w:ascii="Times New Roman" w:hAnsi="Times New Roman" w:cs="Times New Roman"/>
          <w:b/>
          <w:bCs/>
          <w:color w:val="808080" w:themeColor="background1" w:themeShade="80"/>
          <w:sz w:val="24"/>
          <w:szCs w:val="24"/>
        </w:rPr>
      </w:pPr>
      <w:bookmarkStart w:id="20" w:name="Xafa1d71567aa6d197b8c780d0295b2fbc7d6f25"/>
      <w:bookmarkEnd w:id="17"/>
      <w:bookmarkEnd w:id="19"/>
      <w:r w:rsidRPr="00C25497">
        <w:rPr>
          <w:rFonts w:ascii="Times New Roman" w:hAnsi="Times New Roman" w:cs="Times New Roman"/>
          <w:b/>
          <w:bCs/>
          <w:color w:val="808080" w:themeColor="background1" w:themeShade="80"/>
          <w:sz w:val="24"/>
          <w:szCs w:val="24"/>
        </w:rPr>
        <w:t>Avoiding Resentment and False Equivalence</w:t>
      </w:r>
    </w:p>
    <w:p w14:paraId="46A3D83A" w14:textId="77777777" w:rsidR="006A6B8E" w:rsidRPr="00C25497" w:rsidRDefault="006A6B8E" w:rsidP="006A6B8E">
      <w:pPr>
        <w:pStyle w:val="BodyText"/>
        <w:rPr>
          <w:rFonts w:ascii="Times New Roman" w:hAnsi="Times New Roman" w:cs="Times New Roman"/>
        </w:rPr>
      </w:pPr>
    </w:p>
    <w:p w14:paraId="4BD12FB1" w14:textId="77777777" w:rsidR="007056F7" w:rsidRPr="00C25497" w:rsidRDefault="00D915AF">
      <w:pPr>
        <w:pStyle w:val="Heading3"/>
        <w:rPr>
          <w:rFonts w:ascii="Times New Roman" w:hAnsi="Times New Roman" w:cs="Times New Roman"/>
          <w:color w:val="808080" w:themeColor="background1" w:themeShade="80"/>
          <w:sz w:val="24"/>
          <w:szCs w:val="24"/>
        </w:rPr>
      </w:pPr>
      <w:bookmarkStart w:id="21" w:name="common-sources-of-resentment"/>
      <w:r w:rsidRPr="00C25497">
        <w:rPr>
          <w:rFonts w:ascii="Times New Roman" w:hAnsi="Times New Roman" w:cs="Times New Roman"/>
          <w:color w:val="808080" w:themeColor="background1" w:themeShade="80"/>
          <w:sz w:val="24"/>
          <w:szCs w:val="24"/>
        </w:rPr>
        <w:t>Common Sources of Resentment</w:t>
      </w:r>
    </w:p>
    <w:p w14:paraId="331F65F4" w14:textId="77777777" w:rsidR="007056F7" w:rsidRPr="00C25497" w:rsidRDefault="00D915AF">
      <w:pPr>
        <w:pStyle w:val="Compact"/>
        <w:numPr>
          <w:ilvl w:val="0"/>
          <w:numId w:val="3"/>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Paid staff covering gaps created by volunteer absence</w:t>
      </w:r>
    </w:p>
    <w:p w14:paraId="56971483" w14:textId="77777777" w:rsidR="007056F7" w:rsidRPr="00C25497" w:rsidRDefault="00D915AF">
      <w:pPr>
        <w:pStyle w:val="Compact"/>
        <w:numPr>
          <w:ilvl w:val="0"/>
          <w:numId w:val="3"/>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Volunteers feeling dismissed or undervalued</w:t>
      </w:r>
    </w:p>
    <w:p w14:paraId="7CFABB61" w14:textId="77777777" w:rsidR="007056F7" w:rsidRPr="00C25497" w:rsidRDefault="00D915AF">
      <w:pPr>
        <w:pStyle w:val="Compact"/>
        <w:numPr>
          <w:ilvl w:val="0"/>
          <w:numId w:val="3"/>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Perceived favouritism or inconsistency</w:t>
      </w:r>
    </w:p>
    <w:p w14:paraId="2B5ADA12" w14:textId="77777777" w:rsidR="006A6B8E" w:rsidRPr="00C25497" w:rsidRDefault="006A6B8E" w:rsidP="006A6B8E">
      <w:pPr>
        <w:pStyle w:val="Compact"/>
        <w:ind w:left="720"/>
        <w:rPr>
          <w:rFonts w:ascii="Times New Roman" w:hAnsi="Times New Roman" w:cs="Times New Roman"/>
          <w:color w:val="808080" w:themeColor="background1" w:themeShade="80"/>
        </w:rPr>
      </w:pPr>
    </w:p>
    <w:p w14:paraId="38C99FC2" w14:textId="77777777" w:rsidR="006A6B8E" w:rsidRPr="00C25497" w:rsidRDefault="006A6B8E" w:rsidP="006A6B8E">
      <w:pPr>
        <w:pStyle w:val="Compact"/>
        <w:ind w:left="720"/>
        <w:rPr>
          <w:rFonts w:ascii="Times New Roman" w:hAnsi="Times New Roman" w:cs="Times New Roman"/>
          <w:color w:val="808080" w:themeColor="background1" w:themeShade="80"/>
        </w:rPr>
      </w:pPr>
    </w:p>
    <w:p w14:paraId="39F3779E" w14:textId="77777777" w:rsidR="007056F7" w:rsidRPr="00C25497" w:rsidRDefault="00D915AF">
      <w:pPr>
        <w:pStyle w:val="Heading3"/>
        <w:rPr>
          <w:rFonts w:ascii="Times New Roman" w:hAnsi="Times New Roman" w:cs="Times New Roman"/>
          <w:b/>
          <w:bCs/>
          <w:color w:val="808080" w:themeColor="background1" w:themeShade="80"/>
          <w:sz w:val="24"/>
          <w:szCs w:val="24"/>
        </w:rPr>
      </w:pPr>
      <w:bookmarkStart w:id="22" w:name="addressing-this-proactively"/>
      <w:bookmarkEnd w:id="21"/>
      <w:r w:rsidRPr="00C25497">
        <w:rPr>
          <w:rFonts w:ascii="Times New Roman" w:hAnsi="Times New Roman" w:cs="Times New Roman"/>
          <w:b/>
          <w:bCs/>
          <w:color w:val="808080" w:themeColor="background1" w:themeShade="80"/>
          <w:sz w:val="24"/>
          <w:szCs w:val="24"/>
        </w:rPr>
        <w:lastRenderedPageBreak/>
        <w:t>Addressing This Proactively</w:t>
      </w:r>
    </w:p>
    <w:p w14:paraId="3F71A99D" w14:textId="77777777" w:rsidR="006A6B8E" w:rsidRPr="00C25497" w:rsidRDefault="006A6B8E" w:rsidP="006A6B8E">
      <w:pPr>
        <w:pStyle w:val="BodyText"/>
        <w:rPr>
          <w:rFonts w:ascii="Times New Roman" w:hAnsi="Times New Roman" w:cs="Times New Roman"/>
        </w:rPr>
      </w:pPr>
    </w:p>
    <w:p w14:paraId="704307D4" w14:textId="77777777" w:rsidR="006A6B8E" w:rsidRPr="00C25497" w:rsidRDefault="00D915AF">
      <w:pPr>
        <w:pStyle w:val="FirstParagraph"/>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Managers should</w:t>
      </w:r>
    </w:p>
    <w:p w14:paraId="1ABA1A85" w14:textId="77777777" w:rsidR="006A6B8E" w:rsidRPr="00C25497" w:rsidRDefault="006A6B8E" w:rsidP="006A6B8E">
      <w:pPr>
        <w:pStyle w:val="FirstParagraph"/>
        <w:numPr>
          <w:ilvl w:val="0"/>
          <w:numId w:val="16"/>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B</w:t>
      </w:r>
      <w:r w:rsidR="00D915AF" w:rsidRPr="00C25497">
        <w:rPr>
          <w:rFonts w:ascii="Times New Roman" w:hAnsi="Times New Roman" w:cs="Times New Roman"/>
          <w:color w:val="808080" w:themeColor="background1" w:themeShade="80"/>
        </w:rPr>
        <w:t>e honest about constraints and realities</w:t>
      </w:r>
    </w:p>
    <w:p w14:paraId="3350D790" w14:textId="77777777" w:rsidR="006A6B8E" w:rsidRPr="00C25497" w:rsidRDefault="006A6B8E" w:rsidP="006A6B8E">
      <w:pPr>
        <w:pStyle w:val="FirstParagraph"/>
        <w:numPr>
          <w:ilvl w:val="0"/>
          <w:numId w:val="16"/>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A</w:t>
      </w:r>
      <w:r w:rsidR="00D915AF" w:rsidRPr="00C25497">
        <w:rPr>
          <w:rFonts w:ascii="Times New Roman" w:hAnsi="Times New Roman" w:cs="Times New Roman"/>
          <w:color w:val="808080" w:themeColor="background1" w:themeShade="80"/>
        </w:rPr>
        <w:t xml:space="preserve">void language that pits one group against the other </w:t>
      </w:r>
    </w:p>
    <w:p w14:paraId="4C40BA25" w14:textId="3F6A8AF3" w:rsidR="007056F7" w:rsidRPr="00C25497" w:rsidRDefault="006A6B8E" w:rsidP="006A6B8E">
      <w:pPr>
        <w:pStyle w:val="FirstParagraph"/>
        <w:numPr>
          <w:ilvl w:val="0"/>
          <w:numId w:val="16"/>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R</w:t>
      </w:r>
      <w:r w:rsidR="00D915AF" w:rsidRPr="00C25497">
        <w:rPr>
          <w:rFonts w:ascii="Times New Roman" w:hAnsi="Times New Roman" w:cs="Times New Roman"/>
          <w:color w:val="808080" w:themeColor="background1" w:themeShade="80"/>
        </w:rPr>
        <w:t>ecognise contributions publicly and appropriately</w:t>
      </w:r>
    </w:p>
    <w:p w14:paraId="6A31FDCC" w14:textId="4EC9A1C9" w:rsidR="007056F7" w:rsidRPr="00C25497" w:rsidRDefault="00D915AF">
      <w:pPr>
        <w:pStyle w:val="BodyText"/>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Crucially, avoid the trap of false equivalence. Volunteers and paid staff contribute differently</w:t>
      </w:r>
      <w:r w:rsidR="006A6B8E" w:rsidRPr="00C25497">
        <w:rPr>
          <w:rFonts w:ascii="Times New Roman" w:hAnsi="Times New Roman" w:cs="Times New Roman"/>
          <w:color w:val="808080" w:themeColor="background1" w:themeShade="80"/>
        </w:rPr>
        <w:t xml:space="preserve">, </w:t>
      </w:r>
      <w:r w:rsidRPr="00C25497">
        <w:rPr>
          <w:rFonts w:ascii="Times New Roman" w:hAnsi="Times New Roman" w:cs="Times New Roman"/>
          <w:color w:val="808080" w:themeColor="background1" w:themeShade="80"/>
        </w:rPr>
        <w:t>acknowledging that difference respectfully is healthier than pretending it does not exist.</w:t>
      </w:r>
    </w:p>
    <w:p w14:paraId="1AE26B94" w14:textId="108AB903" w:rsidR="007056F7" w:rsidRPr="00C25497" w:rsidRDefault="007056F7">
      <w:pPr>
        <w:rPr>
          <w:rFonts w:ascii="Times New Roman" w:hAnsi="Times New Roman" w:cs="Times New Roman"/>
          <w:color w:val="808080" w:themeColor="background1" w:themeShade="80"/>
        </w:rPr>
      </w:pPr>
    </w:p>
    <w:p w14:paraId="7B45D8E4" w14:textId="77777777" w:rsidR="007056F7" w:rsidRPr="00C25497" w:rsidRDefault="00D915AF">
      <w:pPr>
        <w:pStyle w:val="Heading2"/>
        <w:rPr>
          <w:rFonts w:ascii="Times New Roman" w:hAnsi="Times New Roman" w:cs="Times New Roman"/>
          <w:b/>
          <w:bCs/>
          <w:color w:val="808080" w:themeColor="background1" w:themeShade="80"/>
          <w:sz w:val="24"/>
          <w:szCs w:val="24"/>
        </w:rPr>
      </w:pPr>
      <w:bookmarkStart w:id="23" w:name="training-and-competency"/>
      <w:bookmarkEnd w:id="20"/>
      <w:bookmarkEnd w:id="22"/>
      <w:r w:rsidRPr="00C25497">
        <w:rPr>
          <w:rFonts w:ascii="Times New Roman" w:hAnsi="Times New Roman" w:cs="Times New Roman"/>
          <w:b/>
          <w:bCs/>
          <w:color w:val="808080" w:themeColor="background1" w:themeShade="80"/>
          <w:sz w:val="24"/>
          <w:szCs w:val="24"/>
        </w:rPr>
        <w:t>Training and Competency</w:t>
      </w:r>
    </w:p>
    <w:p w14:paraId="3572404E" w14:textId="77777777" w:rsidR="006A6B8E" w:rsidRPr="00C25497" w:rsidRDefault="006A6B8E" w:rsidP="006A6B8E">
      <w:pPr>
        <w:pStyle w:val="BodyText"/>
        <w:rPr>
          <w:rFonts w:ascii="Times New Roman" w:hAnsi="Times New Roman" w:cs="Times New Roman"/>
        </w:rPr>
      </w:pPr>
    </w:p>
    <w:p w14:paraId="419E91A6" w14:textId="77777777" w:rsidR="007056F7" w:rsidRPr="00C25497" w:rsidRDefault="00D915AF">
      <w:pPr>
        <w:pStyle w:val="FirstParagraph"/>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Training should be competency-based, not status-based.</w:t>
      </w:r>
    </w:p>
    <w:p w14:paraId="7B4659A7" w14:textId="77777777" w:rsidR="007056F7" w:rsidRPr="00C25497" w:rsidRDefault="00D915AF">
      <w:pPr>
        <w:pStyle w:val="Heading3"/>
        <w:rPr>
          <w:rFonts w:ascii="Times New Roman" w:hAnsi="Times New Roman" w:cs="Times New Roman"/>
          <w:color w:val="808080" w:themeColor="background1" w:themeShade="80"/>
          <w:sz w:val="24"/>
          <w:szCs w:val="24"/>
        </w:rPr>
      </w:pPr>
      <w:bookmarkStart w:id="24" w:name="principles"/>
      <w:r w:rsidRPr="00C25497">
        <w:rPr>
          <w:rFonts w:ascii="Times New Roman" w:hAnsi="Times New Roman" w:cs="Times New Roman"/>
          <w:color w:val="808080" w:themeColor="background1" w:themeShade="80"/>
          <w:sz w:val="24"/>
          <w:szCs w:val="24"/>
        </w:rPr>
        <w:t>Principles</w:t>
      </w:r>
    </w:p>
    <w:p w14:paraId="54EA5F64" w14:textId="77777777" w:rsidR="007056F7" w:rsidRPr="00C25497" w:rsidRDefault="00D915AF">
      <w:pPr>
        <w:pStyle w:val="Compact"/>
        <w:numPr>
          <w:ilvl w:val="0"/>
          <w:numId w:val="4"/>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Anyone performing a task must be trained and competent to do so</w:t>
      </w:r>
    </w:p>
    <w:p w14:paraId="3E5A65C1" w14:textId="77777777" w:rsidR="007056F7" w:rsidRPr="00C25497" w:rsidRDefault="00D915AF">
      <w:pPr>
        <w:pStyle w:val="Compact"/>
        <w:numPr>
          <w:ilvl w:val="0"/>
          <w:numId w:val="4"/>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Refresher training should apply to all</w:t>
      </w:r>
    </w:p>
    <w:p w14:paraId="2CFE8291" w14:textId="77777777" w:rsidR="007056F7" w:rsidRPr="00C25497" w:rsidRDefault="00D915AF">
      <w:pPr>
        <w:pStyle w:val="Compact"/>
        <w:numPr>
          <w:ilvl w:val="0"/>
          <w:numId w:val="4"/>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Records should be maintained consistently</w:t>
      </w:r>
    </w:p>
    <w:p w14:paraId="3AE3CC45" w14:textId="77777777" w:rsidR="007056F7" w:rsidRPr="00C25497" w:rsidRDefault="00D915AF">
      <w:pPr>
        <w:pStyle w:val="FirstParagraph"/>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Where volunteers have limited availability, training should be modular and practical, but never optional where safety or compliance is concerned.</w:t>
      </w:r>
    </w:p>
    <w:p w14:paraId="50203381" w14:textId="0F321CE2" w:rsidR="007056F7" w:rsidRPr="00C25497" w:rsidRDefault="007056F7">
      <w:pPr>
        <w:rPr>
          <w:rFonts w:ascii="Times New Roman" w:hAnsi="Times New Roman" w:cs="Times New Roman"/>
          <w:color w:val="808080" w:themeColor="background1" w:themeShade="80"/>
        </w:rPr>
      </w:pPr>
    </w:p>
    <w:p w14:paraId="7E64BDCB" w14:textId="77777777" w:rsidR="007056F7" w:rsidRPr="00C25497" w:rsidRDefault="00D915AF">
      <w:pPr>
        <w:pStyle w:val="Heading2"/>
        <w:rPr>
          <w:rFonts w:ascii="Times New Roman" w:hAnsi="Times New Roman" w:cs="Times New Roman"/>
          <w:b/>
          <w:bCs/>
          <w:color w:val="808080" w:themeColor="background1" w:themeShade="80"/>
          <w:sz w:val="24"/>
          <w:szCs w:val="24"/>
        </w:rPr>
      </w:pPr>
      <w:bookmarkStart w:id="25" w:name="culture-respect-and-professionalism"/>
      <w:bookmarkEnd w:id="23"/>
      <w:bookmarkEnd w:id="24"/>
      <w:r w:rsidRPr="00C25497">
        <w:rPr>
          <w:rFonts w:ascii="Times New Roman" w:hAnsi="Times New Roman" w:cs="Times New Roman"/>
          <w:b/>
          <w:bCs/>
          <w:color w:val="808080" w:themeColor="background1" w:themeShade="80"/>
          <w:sz w:val="24"/>
          <w:szCs w:val="24"/>
        </w:rPr>
        <w:t>Culture, Respect, and Professionalism</w:t>
      </w:r>
    </w:p>
    <w:p w14:paraId="26A1DB34" w14:textId="77777777" w:rsidR="006A6B8E" w:rsidRPr="00C25497" w:rsidRDefault="006A6B8E" w:rsidP="006A6B8E">
      <w:pPr>
        <w:pStyle w:val="BodyText"/>
        <w:rPr>
          <w:rFonts w:ascii="Times New Roman" w:hAnsi="Times New Roman" w:cs="Times New Roman"/>
        </w:rPr>
      </w:pPr>
    </w:p>
    <w:p w14:paraId="79D1FE18" w14:textId="77777777" w:rsidR="007056F7" w:rsidRPr="00C25497" w:rsidRDefault="00D915AF">
      <w:pPr>
        <w:pStyle w:val="FirstParagraph"/>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A strong mixed-team culture is built deliberately.</w:t>
      </w:r>
    </w:p>
    <w:p w14:paraId="11CEE763" w14:textId="77777777" w:rsidR="006A6B8E" w:rsidRPr="00C25497" w:rsidRDefault="00D915AF">
      <w:pPr>
        <w:pStyle w:val="BodyText"/>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Key characteristics include</w:t>
      </w:r>
    </w:p>
    <w:p w14:paraId="244BFE41" w14:textId="77777777" w:rsidR="006A6B8E" w:rsidRPr="00C25497" w:rsidRDefault="006A6B8E" w:rsidP="006A6B8E">
      <w:pPr>
        <w:pStyle w:val="BodyText"/>
        <w:numPr>
          <w:ilvl w:val="0"/>
          <w:numId w:val="17"/>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M</w:t>
      </w:r>
      <w:r w:rsidR="00D915AF" w:rsidRPr="00C25497">
        <w:rPr>
          <w:rFonts w:ascii="Times New Roman" w:hAnsi="Times New Roman" w:cs="Times New Roman"/>
          <w:color w:val="808080" w:themeColor="background1" w:themeShade="80"/>
        </w:rPr>
        <w:t>utual respect</w:t>
      </w:r>
    </w:p>
    <w:p w14:paraId="5014AF52" w14:textId="77777777" w:rsidR="006A6B8E" w:rsidRPr="00C25497" w:rsidRDefault="006A6B8E" w:rsidP="006A6B8E">
      <w:pPr>
        <w:pStyle w:val="BodyText"/>
        <w:numPr>
          <w:ilvl w:val="0"/>
          <w:numId w:val="17"/>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C</w:t>
      </w:r>
      <w:r w:rsidR="00D915AF" w:rsidRPr="00C25497">
        <w:rPr>
          <w:rFonts w:ascii="Times New Roman" w:hAnsi="Times New Roman" w:cs="Times New Roman"/>
          <w:color w:val="808080" w:themeColor="background1" w:themeShade="80"/>
        </w:rPr>
        <w:t>lear leadership</w:t>
      </w:r>
    </w:p>
    <w:p w14:paraId="3FDA953C" w14:textId="77777777" w:rsidR="006A6B8E" w:rsidRPr="00C25497" w:rsidRDefault="006A6B8E" w:rsidP="006A6B8E">
      <w:pPr>
        <w:pStyle w:val="BodyText"/>
        <w:numPr>
          <w:ilvl w:val="0"/>
          <w:numId w:val="17"/>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C</w:t>
      </w:r>
      <w:r w:rsidR="00D915AF" w:rsidRPr="00C25497">
        <w:rPr>
          <w:rFonts w:ascii="Times New Roman" w:hAnsi="Times New Roman" w:cs="Times New Roman"/>
          <w:color w:val="808080" w:themeColor="background1" w:themeShade="80"/>
        </w:rPr>
        <w:t xml:space="preserve">onsistent standards </w:t>
      </w:r>
    </w:p>
    <w:p w14:paraId="080DC78C" w14:textId="6781C4BA" w:rsidR="007056F7" w:rsidRPr="00C25497" w:rsidRDefault="006A6B8E" w:rsidP="006A6B8E">
      <w:pPr>
        <w:pStyle w:val="BodyText"/>
        <w:numPr>
          <w:ilvl w:val="0"/>
          <w:numId w:val="17"/>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A</w:t>
      </w:r>
      <w:r w:rsidR="00D915AF" w:rsidRPr="00C25497">
        <w:rPr>
          <w:rFonts w:ascii="Times New Roman" w:hAnsi="Times New Roman" w:cs="Times New Roman"/>
          <w:color w:val="808080" w:themeColor="background1" w:themeShade="80"/>
        </w:rPr>
        <w:t>ppreciation without</w:t>
      </w:r>
      <w:r w:rsidRPr="00C25497">
        <w:rPr>
          <w:rFonts w:ascii="Times New Roman" w:hAnsi="Times New Roman" w:cs="Times New Roman"/>
          <w:color w:val="808080" w:themeColor="background1" w:themeShade="80"/>
        </w:rPr>
        <w:t xml:space="preserve"> </w:t>
      </w:r>
      <w:proofErr w:type="gramStart"/>
      <w:r w:rsidRPr="00C25497">
        <w:rPr>
          <w:rFonts w:ascii="Times New Roman" w:hAnsi="Times New Roman" w:cs="Times New Roman"/>
          <w:color w:val="808080" w:themeColor="background1" w:themeShade="80"/>
        </w:rPr>
        <w:t>over</w:t>
      </w:r>
      <w:r w:rsidR="00D915AF" w:rsidRPr="00C25497">
        <w:rPr>
          <w:rFonts w:ascii="Times New Roman" w:hAnsi="Times New Roman" w:cs="Times New Roman"/>
          <w:color w:val="808080" w:themeColor="background1" w:themeShade="80"/>
        </w:rPr>
        <w:t xml:space="preserve"> indulgence</w:t>
      </w:r>
      <w:proofErr w:type="gramEnd"/>
    </w:p>
    <w:p w14:paraId="13ACFDD5" w14:textId="77777777" w:rsidR="007056F7" w:rsidRPr="00C25497" w:rsidRDefault="00D915AF">
      <w:pPr>
        <w:pStyle w:val="BodyText"/>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Managers set the tone. Casual dismissiveness, avoidance of conflict, or over-accommodation will be mirrored by the team.</w:t>
      </w:r>
    </w:p>
    <w:p w14:paraId="6E92A227" w14:textId="142FF762" w:rsidR="007056F7" w:rsidRPr="00C25497" w:rsidRDefault="007056F7">
      <w:pPr>
        <w:rPr>
          <w:rFonts w:ascii="Times New Roman" w:hAnsi="Times New Roman" w:cs="Times New Roman"/>
          <w:color w:val="808080" w:themeColor="background1" w:themeShade="80"/>
        </w:rPr>
      </w:pPr>
    </w:p>
    <w:p w14:paraId="0A63A0D7" w14:textId="60D5C8C9" w:rsidR="007056F7" w:rsidRPr="00C25497" w:rsidRDefault="006A6B8E" w:rsidP="00720E39">
      <w:pPr>
        <w:rPr>
          <w:rFonts w:ascii="Times New Roman" w:eastAsiaTheme="majorEastAsia" w:hAnsi="Times New Roman" w:cs="Times New Roman"/>
          <w:b/>
          <w:bCs/>
          <w:color w:val="808080" w:themeColor="background1" w:themeShade="80"/>
        </w:rPr>
      </w:pPr>
      <w:bookmarkStart w:id="26" w:name="leadership-mindset"/>
      <w:bookmarkEnd w:id="25"/>
      <w:r w:rsidRPr="00C25497">
        <w:rPr>
          <w:rFonts w:ascii="Times New Roman" w:hAnsi="Times New Roman" w:cs="Times New Roman"/>
          <w:b/>
          <w:bCs/>
          <w:color w:val="808080" w:themeColor="background1" w:themeShade="80"/>
        </w:rPr>
        <w:br w:type="page"/>
      </w:r>
      <w:r w:rsidR="00D915AF" w:rsidRPr="00C25497">
        <w:rPr>
          <w:rFonts w:ascii="Times New Roman" w:hAnsi="Times New Roman" w:cs="Times New Roman"/>
          <w:b/>
          <w:bCs/>
          <w:color w:val="808080" w:themeColor="background1" w:themeShade="80"/>
        </w:rPr>
        <w:lastRenderedPageBreak/>
        <w:t>Leadership Mindset</w:t>
      </w:r>
    </w:p>
    <w:p w14:paraId="56F118E8" w14:textId="77777777" w:rsidR="006A6B8E" w:rsidRPr="00C25497" w:rsidRDefault="006A6B8E" w:rsidP="006A6B8E">
      <w:pPr>
        <w:pStyle w:val="BodyText"/>
        <w:rPr>
          <w:rFonts w:ascii="Times New Roman" w:hAnsi="Times New Roman" w:cs="Times New Roman"/>
        </w:rPr>
      </w:pPr>
    </w:p>
    <w:p w14:paraId="2B1E1686" w14:textId="77777777" w:rsidR="007056F7" w:rsidRPr="00C25497" w:rsidRDefault="00D915AF">
      <w:pPr>
        <w:pStyle w:val="FirstParagraph"/>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Managing mixed teams requires confidence, empathy, and clarity.</w:t>
      </w:r>
    </w:p>
    <w:p w14:paraId="054CA8E3" w14:textId="77777777" w:rsidR="006A6B8E" w:rsidRPr="00C25497" w:rsidRDefault="00D915AF">
      <w:pPr>
        <w:pStyle w:val="BodyText"/>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Effective leaders</w:t>
      </w:r>
    </w:p>
    <w:p w14:paraId="0BAE2142" w14:textId="77777777" w:rsidR="006A6B8E" w:rsidRPr="00C25497" w:rsidRDefault="006A6B8E" w:rsidP="006A6B8E">
      <w:pPr>
        <w:pStyle w:val="BodyText"/>
        <w:numPr>
          <w:ilvl w:val="0"/>
          <w:numId w:val="18"/>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U</w:t>
      </w:r>
      <w:r w:rsidR="00D915AF" w:rsidRPr="00C25497">
        <w:rPr>
          <w:rFonts w:ascii="Times New Roman" w:hAnsi="Times New Roman" w:cs="Times New Roman"/>
          <w:color w:val="808080" w:themeColor="background1" w:themeShade="80"/>
        </w:rPr>
        <w:t>nderstand the emotional investment volunteers bring</w:t>
      </w:r>
    </w:p>
    <w:p w14:paraId="5ED3DA2E" w14:textId="266F1BB8" w:rsidR="006A6B8E" w:rsidRPr="00C25497" w:rsidRDefault="006A6B8E" w:rsidP="006A6B8E">
      <w:pPr>
        <w:pStyle w:val="BodyText"/>
        <w:numPr>
          <w:ilvl w:val="0"/>
          <w:numId w:val="18"/>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R</w:t>
      </w:r>
      <w:r w:rsidR="00D915AF" w:rsidRPr="00C25497">
        <w:rPr>
          <w:rFonts w:ascii="Times New Roman" w:hAnsi="Times New Roman" w:cs="Times New Roman"/>
          <w:color w:val="808080" w:themeColor="background1" w:themeShade="80"/>
        </w:rPr>
        <w:t xml:space="preserve">ecognise the professional expectations of paid staff </w:t>
      </w:r>
    </w:p>
    <w:p w14:paraId="3C52D1EB" w14:textId="00660E13" w:rsidR="007056F7" w:rsidRPr="00C25497" w:rsidRDefault="006A6B8E" w:rsidP="006A6B8E">
      <w:pPr>
        <w:pStyle w:val="BodyText"/>
        <w:numPr>
          <w:ilvl w:val="0"/>
          <w:numId w:val="18"/>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A</w:t>
      </w:r>
      <w:r w:rsidR="00D915AF" w:rsidRPr="00C25497">
        <w:rPr>
          <w:rFonts w:ascii="Times New Roman" w:hAnsi="Times New Roman" w:cs="Times New Roman"/>
          <w:color w:val="808080" w:themeColor="background1" w:themeShade="80"/>
        </w:rPr>
        <w:t>re comfortable making decisions that will not please everyone</w:t>
      </w:r>
    </w:p>
    <w:p w14:paraId="504C09E6" w14:textId="77777777" w:rsidR="007056F7" w:rsidRPr="00C25497" w:rsidRDefault="00D915AF">
      <w:pPr>
        <w:pStyle w:val="BodyText"/>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The goal is not harmony at all costs, but sustainable, safe, and professional operation aligned with the railway’s wider mission.</w:t>
      </w:r>
    </w:p>
    <w:p w14:paraId="1F33DF8A" w14:textId="77777777" w:rsidR="00720E39" w:rsidRPr="00C25497" w:rsidRDefault="00720E39" w:rsidP="00720E39">
      <w:pPr>
        <w:rPr>
          <w:rFonts w:ascii="Times New Roman" w:hAnsi="Times New Roman" w:cs="Times New Roman"/>
          <w:b/>
          <w:bCs/>
          <w:color w:val="808080" w:themeColor="background1" w:themeShade="80"/>
        </w:rPr>
      </w:pPr>
    </w:p>
    <w:p w14:paraId="1C059FF7" w14:textId="50F9EE32" w:rsidR="00720E39" w:rsidRPr="00C25497" w:rsidRDefault="00720E39" w:rsidP="00720E39">
      <w:pPr>
        <w:rPr>
          <w:rFonts w:ascii="Times New Roman" w:eastAsiaTheme="majorEastAsia" w:hAnsi="Times New Roman" w:cs="Times New Roman"/>
          <w:color w:val="808080" w:themeColor="background1" w:themeShade="80"/>
        </w:rPr>
      </w:pPr>
      <w:r w:rsidRPr="00C25497">
        <w:rPr>
          <w:rFonts w:ascii="Times New Roman" w:hAnsi="Times New Roman" w:cs="Times New Roman"/>
          <w:b/>
          <w:bCs/>
          <w:color w:val="808080" w:themeColor="background1" w:themeShade="80"/>
        </w:rPr>
        <w:t>Building and Maintaining a Healthy Team Culture</w:t>
      </w:r>
    </w:p>
    <w:p w14:paraId="1ED67EDB" w14:textId="77777777" w:rsidR="00720E39" w:rsidRPr="00C25497" w:rsidRDefault="00720E39" w:rsidP="00720E39">
      <w:pPr>
        <w:pStyle w:val="BodyText"/>
        <w:rPr>
          <w:rFonts w:ascii="Times New Roman" w:hAnsi="Times New Roman" w:cs="Times New Roman"/>
        </w:rPr>
      </w:pPr>
    </w:p>
    <w:p w14:paraId="25CD4CE9" w14:textId="77777777" w:rsidR="00720E39" w:rsidRPr="00C25497" w:rsidRDefault="00720E39" w:rsidP="00720E39">
      <w:pPr>
        <w:pStyle w:val="FirstParagraph"/>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 xml:space="preserve">Managing mixed teams of paid staff and volunteers is not only a structural or procedural challenge; it is fundamentally a cultural one. </w:t>
      </w:r>
    </w:p>
    <w:p w14:paraId="500C46B5" w14:textId="77777777" w:rsidR="00720E39" w:rsidRPr="00C25497" w:rsidRDefault="00720E39" w:rsidP="00720E39">
      <w:pPr>
        <w:pStyle w:val="FirstParagraph"/>
        <w:rPr>
          <w:rFonts w:ascii="Times New Roman" w:hAnsi="Times New Roman" w:cs="Times New Roman"/>
          <w:b/>
          <w:bCs/>
          <w:color w:val="808080" w:themeColor="background1" w:themeShade="80"/>
        </w:rPr>
      </w:pPr>
      <w:r w:rsidRPr="00C25497">
        <w:rPr>
          <w:rFonts w:ascii="Times New Roman" w:hAnsi="Times New Roman" w:cs="Times New Roman"/>
          <w:b/>
          <w:bCs/>
          <w:color w:val="808080" w:themeColor="background1" w:themeShade="80"/>
        </w:rPr>
        <w:t xml:space="preserve">Culture is what fills the gaps between policies, rotas, job descriptions, and training manuals. </w:t>
      </w:r>
    </w:p>
    <w:p w14:paraId="02017336" w14:textId="77777777" w:rsidR="00720E39" w:rsidRPr="00C25497" w:rsidRDefault="00720E39" w:rsidP="00720E39">
      <w:pPr>
        <w:pStyle w:val="FirstParagraph"/>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On heritage railways, where people give their time, passion, and identity to the organisation, culture will often determine whether standards are upheld when no manager is present.</w:t>
      </w:r>
    </w:p>
    <w:p w14:paraId="0CAD8FD9" w14:textId="77777777" w:rsidR="00720E39" w:rsidRPr="00C25497" w:rsidRDefault="00720E39" w:rsidP="00720E39">
      <w:pPr>
        <w:pStyle w:val="BodyText"/>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 xml:space="preserve">A strong catering culture should be deliberately shaped, not left to chance. It must reinforce that everyone paid or unpaid is working toward the same purpose, delivering a safe, professional, and authentic experience that supports the wider railway’s heritage objectives. </w:t>
      </w:r>
    </w:p>
    <w:p w14:paraId="79743845" w14:textId="77777777" w:rsidR="00720E39" w:rsidRPr="00C25497" w:rsidRDefault="00720E39" w:rsidP="00720E39">
      <w:pPr>
        <w:pStyle w:val="BodyText"/>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 xml:space="preserve">Culture should never be framed as “this is how volunteers do things” or “this is how staff do things.” Instead, it should be framed as “this is how </w:t>
      </w:r>
      <w:r w:rsidRPr="00C25497">
        <w:rPr>
          <w:rFonts w:ascii="Times New Roman" w:hAnsi="Times New Roman" w:cs="Times New Roman"/>
          <w:b/>
          <w:bCs/>
          <w:i/>
          <w:iCs/>
          <w:color w:val="808080" w:themeColor="background1" w:themeShade="80"/>
        </w:rPr>
        <w:t>we</w:t>
      </w:r>
      <w:r w:rsidRPr="00C25497">
        <w:rPr>
          <w:rFonts w:ascii="Times New Roman" w:hAnsi="Times New Roman" w:cs="Times New Roman"/>
          <w:color w:val="808080" w:themeColor="background1" w:themeShade="80"/>
        </w:rPr>
        <w:t xml:space="preserve"> do things here.”</w:t>
      </w:r>
    </w:p>
    <w:p w14:paraId="7A9FA7FD" w14:textId="77777777" w:rsidR="00720E39" w:rsidRPr="00C25497" w:rsidRDefault="00720E39" w:rsidP="00720E39">
      <w:pPr>
        <w:pStyle w:val="BodyText"/>
        <w:rPr>
          <w:rFonts w:ascii="Times New Roman" w:hAnsi="Times New Roman" w:cs="Times New Roman"/>
          <w:color w:val="808080" w:themeColor="background1" w:themeShade="80"/>
        </w:rPr>
      </w:pPr>
      <w:r w:rsidRPr="00C25497">
        <w:rPr>
          <w:rFonts w:ascii="Times New Roman" w:hAnsi="Times New Roman" w:cs="Times New Roman"/>
          <w:b/>
          <w:bCs/>
          <w:color w:val="808080" w:themeColor="background1" w:themeShade="80"/>
        </w:rPr>
        <w:t>Consistency</w:t>
      </w:r>
      <w:r w:rsidRPr="00C25497">
        <w:rPr>
          <w:rFonts w:ascii="Times New Roman" w:hAnsi="Times New Roman" w:cs="Times New Roman"/>
          <w:color w:val="808080" w:themeColor="background1" w:themeShade="80"/>
        </w:rPr>
        <w:t xml:space="preserve"> is critical. Standards that are enforced only when paid staff are present, or expectations that vary depending on who is on shift, will quickly erode trust and discipline. Managers must model the behaviours they expect to see, punctuality, professionalism, respect for procedures, and calm decision-making under pressure. In mixed teams, what leaders tolerate quickly becomes the norm.</w:t>
      </w:r>
    </w:p>
    <w:p w14:paraId="59FC8C6B" w14:textId="77777777" w:rsidR="00720E39" w:rsidRPr="00C25497" w:rsidRDefault="00720E39" w:rsidP="00720E39">
      <w:pPr>
        <w:pStyle w:val="BodyText"/>
        <w:rPr>
          <w:rFonts w:ascii="Times New Roman" w:hAnsi="Times New Roman" w:cs="Times New Roman"/>
          <w:color w:val="808080" w:themeColor="background1" w:themeShade="80"/>
        </w:rPr>
      </w:pPr>
      <w:r w:rsidRPr="00C25497">
        <w:rPr>
          <w:rFonts w:ascii="Times New Roman" w:hAnsi="Times New Roman" w:cs="Times New Roman"/>
          <w:b/>
          <w:bCs/>
          <w:color w:val="808080" w:themeColor="background1" w:themeShade="80"/>
        </w:rPr>
        <w:t>Communication</w:t>
      </w:r>
      <w:r w:rsidRPr="00C25497">
        <w:rPr>
          <w:rFonts w:ascii="Times New Roman" w:hAnsi="Times New Roman" w:cs="Times New Roman"/>
          <w:color w:val="808080" w:themeColor="background1" w:themeShade="80"/>
        </w:rPr>
        <w:t xml:space="preserve"> plays a central role in culture-building. Regular briefings, clear explanations of </w:t>
      </w:r>
      <w:r w:rsidRPr="00C25497">
        <w:rPr>
          <w:rFonts w:ascii="Times New Roman" w:hAnsi="Times New Roman" w:cs="Times New Roman"/>
          <w:i/>
          <w:iCs/>
          <w:color w:val="808080" w:themeColor="background1" w:themeShade="80"/>
        </w:rPr>
        <w:t>why</w:t>
      </w:r>
      <w:r w:rsidRPr="00C25497">
        <w:rPr>
          <w:rFonts w:ascii="Times New Roman" w:hAnsi="Times New Roman" w:cs="Times New Roman"/>
          <w:color w:val="808080" w:themeColor="background1" w:themeShade="80"/>
        </w:rPr>
        <w:t xml:space="preserve"> decisions are made, and honest acknowledgement of challenges help prevent the formation of informal narratives that can divide teams. Volunteers</w:t>
      </w:r>
      <w:proofErr w:type="gramStart"/>
      <w:r w:rsidRPr="00C25497">
        <w:rPr>
          <w:rFonts w:ascii="Times New Roman" w:hAnsi="Times New Roman" w:cs="Times New Roman"/>
          <w:color w:val="808080" w:themeColor="background1" w:themeShade="80"/>
        </w:rPr>
        <w:t>, in particular, are</w:t>
      </w:r>
      <w:proofErr w:type="gramEnd"/>
      <w:r w:rsidRPr="00C25497">
        <w:rPr>
          <w:rFonts w:ascii="Times New Roman" w:hAnsi="Times New Roman" w:cs="Times New Roman"/>
          <w:color w:val="808080" w:themeColor="background1" w:themeShade="80"/>
        </w:rPr>
        <w:t xml:space="preserve"> more likely to accept difficult decisions when they understand the broader context and feel respected as contributors rather than managed as a problem.</w:t>
      </w:r>
    </w:p>
    <w:p w14:paraId="48A3DA49" w14:textId="77777777" w:rsidR="00720E39" w:rsidRPr="00C25497" w:rsidRDefault="00720E39" w:rsidP="00720E39">
      <w:pPr>
        <w:pStyle w:val="BodyText"/>
        <w:rPr>
          <w:rFonts w:ascii="Times New Roman" w:hAnsi="Times New Roman" w:cs="Times New Roman"/>
          <w:color w:val="808080" w:themeColor="background1" w:themeShade="80"/>
        </w:rPr>
      </w:pPr>
      <w:r w:rsidRPr="00C25497">
        <w:rPr>
          <w:rFonts w:ascii="Times New Roman" w:hAnsi="Times New Roman" w:cs="Times New Roman"/>
          <w:b/>
          <w:bCs/>
          <w:color w:val="808080" w:themeColor="background1" w:themeShade="80"/>
        </w:rPr>
        <w:lastRenderedPageBreak/>
        <w:t>Recognition</w:t>
      </w:r>
      <w:r w:rsidRPr="00C25497">
        <w:rPr>
          <w:rFonts w:ascii="Times New Roman" w:hAnsi="Times New Roman" w:cs="Times New Roman"/>
          <w:color w:val="808080" w:themeColor="background1" w:themeShade="80"/>
        </w:rPr>
        <w:t xml:space="preserve"> is another powerful cultural tool. Thanking volunteers for their time, acknowledging good performance publicly, and celebrating team successes reinforces positive behaviours without lowering standards. Recognition should be fair, transparent, and linked to behaviours that support safety, service quality, and teamwork not just longevity or popularity.</w:t>
      </w:r>
    </w:p>
    <w:p w14:paraId="10249B1E" w14:textId="734E0C04" w:rsidR="007056F7" w:rsidRPr="00C25497" w:rsidRDefault="007056F7">
      <w:pPr>
        <w:rPr>
          <w:rFonts w:ascii="Times New Roman" w:hAnsi="Times New Roman" w:cs="Times New Roman"/>
          <w:color w:val="808080" w:themeColor="background1" w:themeShade="80"/>
        </w:rPr>
      </w:pPr>
    </w:p>
    <w:p w14:paraId="675F8A37" w14:textId="77777777" w:rsidR="007056F7" w:rsidRPr="00C25497" w:rsidRDefault="00D915AF">
      <w:pPr>
        <w:pStyle w:val="Heading2"/>
        <w:rPr>
          <w:rFonts w:ascii="Times New Roman" w:hAnsi="Times New Roman" w:cs="Times New Roman"/>
          <w:b/>
          <w:bCs/>
          <w:color w:val="808080" w:themeColor="background1" w:themeShade="80"/>
          <w:sz w:val="24"/>
          <w:szCs w:val="24"/>
        </w:rPr>
      </w:pPr>
      <w:bookmarkStart w:id="27" w:name="summary"/>
      <w:bookmarkEnd w:id="26"/>
      <w:r w:rsidRPr="00C25497">
        <w:rPr>
          <w:rFonts w:ascii="Times New Roman" w:hAnsi="Times New Roman" w:cs="Times New Roman"/>
          <w:b/>
          <w:bCs/>
          <w:color w:val="808080" w:themeColor="background1" w:themeShade="80"/>
          <w:sz w:val="24"/>
          <w:szCs w:val="24"/>
        </w:rPr>
        <w:t>Summary</w:t>
      </w:r>
    </w:p>
    <w:p w14:paraId="48CB9D93" w14:textId="77777777" w:rsidR="00D915AF" w:rsidRPr="00C25497" w:rsidRDefault="00D915AF" w:rsidP="00D915AF">
      <w:pPr>
        <w:pStyle w:val="BodyText"/>
        <w:rPr>
          <w:rFonts w:ascii="Times New Roman" w:hAnsi="Times New Roman" w:cs="Times New Roman"/>
        </w:rPr>
      </w:pPr>
    </w:p>
    <w:p w14:paraId="57464249" w14:textId="77777777" w:rsidR="007056F7" w:rsidRPr="00C25497" w:rsidRDefault="00D915AF">
      <w:pPr>
        <w:pStyle w:val="FirstParagraph"/>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Managing mixed teams of paid staff and volunteers is one of the most complex leadership challenges within heritage railways. It cannot be solved through goodwill alone.</w:t>
      </w:r>
    </w:p>
    <w:p w14:paraId="453DBF02" w14:textId="77777777" w:rsidR="00D915AF" w:rsidRPr="00C25497" w:rsidRDefault="00D915AF">
      <w:pPr>
        <w:pStyle w:val="BodyText"/>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Success depends on</w:t>
      </w:r>
    </w:p>
    <w:p w14:paraId="772AA206" w14:textId="77777777" w:rsidR="00D915AF" w:rsidRPr="00C25497" w:rsidRDefault="00D915AF" w:rsidP="00D915AF">
      <w:pPr>
        <w:pStyle w:val="BodyText"/>
        <w:numPr>
          <w:ilvl w:val="0"/>
          <w:numId w:val="19"/>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Clear roles</w:t>
      </w:r>
    </w:p>
    <w:p w14:paraId="05E53289" w14:textId="77777777" w:rsidR="00D915AF" w:rsidRPr="00C25497" w:rsidRDefault="00D915AF" w:rsidP="00D915AF">
      <w:pPr>
        <w:pStyle w:val="BodyText"/>
        <w:numPr>
          <w:ilvl w:val="0"/>
          <w:numId w:val="19"/>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Consistent standards</w:t>
      </w:r>
    </w:p>
    <w:p w14:paraId="32081147" w14:textId="77777777" w:rsidR="00D915AF" w:rsidRPr="00C25497" w:rsidRDefault="00D915AF" w:rsidP="00D915AF">
      <w:pPr>
        <w:pStyle w:val="BodyText"/>
        <w:numPr>
          <w:ilvl w:val="0"/>
          <w:numId w:val="19"/>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 xml:space="preserve">Visible leadership </w:t>
      </w:r>
    </w:p>
    <w:p w14:paraId="3D69D059" w14:textId="7A8BA3BC" w:rsidR="007056F7" w:rsidRPr="00C25497" w:rsidRDefault="00D915AF" w:rsidP="00D915AF">
      <w:pPr>
        <w:pStyle w:val="BodyText"/>
        <w:numPr>
          <w:ilvl w:val="0"/>
          <w:numId w:val="19"/>
        </w:numPr>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Respectful but firm management</w:t>
      </w:r>
    </w:p>
    <w:p w14:paraId="1F6ABA67" w14:textId="77777777" w:rsidR="007056F7" w:rsidRPr="00C25497" w:rsidRDefault="00D915AF">
      <w:pPr>
        <w:pStyle w:val="BodyText"/>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When done well, mixed teams become a powerful expression of what heritage railways do best: combining professional delivery with voluntary commitment in service of a shared purpose.</w:t>
      </w:r>
    </w:p>
    <w:p w14:paraId="0D988714" w14:textId="77777777" w:rsidR="00D915AF" w:rsidRPr="00C25497" w:rsidRDefault="00D915AF">
      <w:pPr>
        <w:pStyle w:val="BodyText"/>
        <w:rPr>
          <w:rFonts w:ascii="Times New Roman" w:hAnsi="Times New Roman" w:cs="Times New Roman"/>
          <w:color w:val="808080" w:themeColor="background1" w:themeShade="80"/>
        </w:rPr>
      </w:pPr>
    </w:p>
    <w:p w14:paraId="406AE19B" w14:textId="18B3D314" w:rsidR="00D915AF" w:rsidRPr="00C25497" w:rsidRDefault="00D915AF" w:rsidP="00720E39">
      <w:pPr>
        <w:rPr>
          <w:rFonts w:ascii="Times New Roman" w:hAnsi="Times New Roman" w:cs="Times New Roman"/>
          <w:color w:val="808080" w:themeColor="background1" w:themeShade="80"/>
        </w:rPr>
      </w:pPr>
      <w:bookmarkStart w:id="28" w:name="Xcf363acfa450a9701626d58a53de757e79cb123"/>
      <w:bookmarkEnd w:id="27"/>
      <w:r w:rsidRPr="00C25497">
        <w:rPr>
          <w:rFonts w:ascii="Times New Roman" w:hAnsi="Times New Roman" w:cs="Times New Roman"/>
          <w:b/>
          <w:bCs/>
          <w:color w:val="808080" w:themeColor="background1" w:themeShade="80"/>
        </w:rPr>
        <w:t>Finally</w:t>
      </w:r>
    </w:p>
    <w:p w14:paraId="6D4B61CE" w14:textId="1E1357FC" w:rsidR="007056F7" w:rsidRPr="00C25497" w:rsidRDefault="00D915AF">
      <w:pPr>
        <w:pStyle w:val="BodyText"/>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Culture must be actively protected. Allowing small breaches of standards, informal exceptions, or unchallenged negativity will undermine even the best-designed systems. Addressing issues early, calmly, and consistently is not about being authoritarian; it is about safeguarding the environment that allows both volunteers and paid staff to thrive.</w:t>
      </w:r>
    </w:p>
    <w:p w14:paraId="7FF40B8D" w14:textId="4AC991EA" w:rsidR="007056F7" w:rsidRPr="00720E39" w:rsidRDefault="00D915AF">
      <w:pPr>
        <w:pStyle w:val="BodyText"/>
        <w:rPr>
          <w:rFonts w:ascii="Times New Roman" w:hAnsi="Times New Roman" w:cs="Times New Roman"/>
          <w:color w:val="808080" w:themeColor="background1" w:themeShade="80"/>
        </w:rPr>
      </w:pPr>
      <w:r w:rsidRPr="00C25497">
        <w:rPr>
          <w:rFonts w:ascii="Times New Roman" w:hAnsi="Times New Roman" w:cs="Times New Roman"/>
          <w:color w:val="808080" w:themeColor="background1" w:themeShade="80"/>
        </w:rPr>
        <w:t>A healthy culture does not remove the need for rules, training, or accountability but it makes them easier to apply, easier to accept, and far more likely to succeed over the long term.</w:t>
      </w:r>
      <w:bookmarkEnd w:id="0"/>
      <w:bookmarkEnd w:id="28"/>
    </w:p>
    <w:sectPr w:rsidR="007056F7" w:rsidRPr="00720E39">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ADEEDB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88102F2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F4C1BC7"/>
    <w:multiLevelType w:val="hybridMultilevel"/>
    <w:tmpl w:val="C8422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91802"/>
    <w:multiLevelType w:val="hybridMultilevel"/>
    <w:tmpl w:val="71CE9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34008F"/>
    <w:multiLevelType w:val="hybridMultilevel"/>
    <w:tmpl w:val="4BA0C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27072"/>
    <w:multiLevelType w:val="hybridMultilevel"/>
    <w:tmpl w:val="1B1A1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CF3EC8"/>
    <w:multiLevelType w:val="hybridMultilevel"/>
    <w:tmpl w:val="68F2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46079"/>
    <w:multiLevelType w:val="hybridMultilevel"/>
    <w:tmpl w:val="B0A2E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D1723"/>
    <w:multiLevelType w:val="hybridMultilevel"/>
    <w:tmpl w:val="8FDC6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BE3FC7"/>
    <w:multiLevelType w:val="hybridMultilevel"/>
    <w:tmpl w:val="12DCC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1E14BD"/>
    <w:multiLevelType w:val="hybridMultilevel"/>
    <w:tmpl w:val="816E0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9C3DDF"/>
    <w:multiLevelType w:val="hybridMultilevel"/>
    <w:tmpl w:val="8A38E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536DC9"/>
    <w:multiLevelType w:val="hybridMultilevel"/>
    <w:tmpl w:val="F2CAC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8562F4"/>
    <w:multiLevelType w:val="hybridMultilevel"/>
    <w:tmpl w:val="CA860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6343FB"/>
    <w:multiLevelType w:val="hybridMultilevel"/>
    <w:tmpl w:val="6D1E7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912CBE"/>
    <w:multiLevelType w:val="hybridMultilevel"/>
    <w:tmpl w:val="80F23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AA6A95"/>
    <w:multiLevelType w:val="hybridMultilevel"/>
    <w:tmpl w:val="35740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4097797">
    <w:abstractNumId w:val="0"/>
  </w:num>
  <w:num w:numId="2" w16cid:durableId="1725833202">
    <w:abstractNumId w:val="1"/>
  </w:num>
  <w:num w:numId="3" w16cid:durableId="1614096769">
    <w:abstractNumId w:val="1"/>
  </w:num>
  <w:num w:numId="4" w16cid:durableId="1938244364">
    <w:abstractNumId w:val="1"/>
  </w:num>
  <w:num w:numId="5" w16cid:durableId="387732098">
    <w:abstractNumId w:val="2"/>
  </w:num>
  <w:num w:numId="6" w16cid:durableId="148719164">
    <w:abstractNumId w:val="4"/>
  </w:num>
  <w:num w:numId="7" w16cid:durableId="1679385484">
    <w:abstractNumId w:val="8"/>
  </w:num>
  <w:num w:numId="8" w16cid:durableId="298149088">
    <w:abstractNumId w:val="9"/>
  </w:num>
  <w:num w:numId="9" w16cid:durableId="1563713506">
    <w:abstractNumId w:val="6"/>
  </w:num>
  <w:num w:numId="10" w16cid:durableId="2115202022">
    <w:abstractNumId w:val="7"/>
  </w:num>
  <w:num w:numId="11" w16cid:durableId="629554562">
    <w:abstractNumId w:val="12"/>
  </w:num>
  <w:num w:numId="12" w16cid:durableId="2044743499">
    <w:abstractNumId w:val="5"/>
  </w:num>
  <w:num w:numId="13" w16cid:durableId="1521238352">
    <w:abstractNumId w:val="10"/>
  </w:num>
  <w:num w:numId="14" w16cid:durableId="626131196">
    <w:abstractNumId w:val="13"/>
  </w:num>
  <w:num w:numId="15" w16cid:durableId="1696928517">
    <w:abstractNumId w:val="14"/>
  </w:num>
  <w:num w:numId="16" w16cid:durableId="175778855">
    <w:abstractNumId w:val="15"/>
  </w:num>
  <w:num w:numId="17" w16cid:durableId="1627196103">
    <w:abstractNumId w:val="3"/>
  </w:num>
  <w:num w:numId="18" w16cid:durableId="318660779">
    <w:abstractNumId w:val="11"/>
  </w:num>
  <w:num w:numId="19" w16cid:durableId="1151468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6F7"/>
    <w:rsid w:val="00006568"/>
    <w:rsid w:val="0017684F"/>
    <w:rsid w:val="004725D5"/>
    <w:rsid w:val="00521584"/>
    <w:rsid w:val="006A6B8E"/>
    <w:rsid w:val="007056F7"/>
    <w:rsid w:val="00720E39"/>
    <w:rsid w:val="007F3247"/>
    <w:rsid w:val="0084483F"/>
    <w:rsid w:val="00A23255"/>
    <w:rsid w:val="00C25497"/>
    <w:rsid w:val="00C35E63"/>
    <w:rsid w:val="00D91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CC34C"/>
  <w15:docId w15:val="{447726DE-C033-4FFD-B4C2-2F76F7F4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8</Pages>
  <Words>1591</Words>
  <Characters>9744</Characters>
  <Application>Microsoft Office Word</Application>
  <DocSecurity>0</DocSecurity>
  <Lines>237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 Sharp</dc:creator>
  <cp:keywords/>
  <cp:lastModifiedBy>Nick Sharp</cp:lastModifiedBy>
  <cp:revision>5</cp:revision>
  <dcterms:created xsi:type="dcterms:W3CDTF">2026-01-21T11:54:00Z</dcterms:created>
  <dcterms:modified xsi:type="dcterms:W3CDTF">2026-01-27T12:52:00Z</dcterms:modified>
</cp:coreProperties>
</file>