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6A26" w14:textId="0822228B" w:rsidR="0054127E" w:rsidRPr="00D02DB9" w:rsidRDefault="0054127E" w:rsidP="00D02DB9">
      <w:pPr>
        <w:spacing w:before="100" w:beforeAutospacing="1" w:after="100" w:afterAutospacing="1" w:line="240" w:lineRule="auto"/>
        <w:rPr>
          <w:rFonts w:ascii="Times New Roman" w:eastAsia="Times New Roman" w:hAnsi="Times New Roman" w:cs="Times New Roman"/>
          <w:color w:val="808080" w:themeColor="background1" w:themeShade="80"/>
          <w:kern w:val="0"/>
          <w:sz w:val="28"/>
          <w:szCs w:val="28"/>
          <w:lang w:eastAsia="en-GB"/>
          <w14:ligatures w14:val="none"/>
        </w:rPr>
      </w:pPr>
      <w:r w:rsidRPr="00D02DB9">
        <w:rPr>
          <w:rFonts w:ascii="Times New Roman" w:eastAsia="Times New Roman" w:hAnsi="Times New Roman" w:cs="Times New Roman"/>
          <w:b/>
          <w:bCs/>
          <w:color w:val="808080" w:themeColor="background1" w:themeShade="80"/>
          <w:kern w:val="0"/>
          <w:sz w:val="28"/>
          <w:szCs w:val="28"/>
          <w:lang w:eastAsia="en-GB"/>
          <w14:ligatures w14:val="none"/>
        </w:rPr>
        <w:t>Halal Food Provision Policy</w:t>
      </w:r>
      <w:r w:rsidRPr="00D02DB9">
        <w:rPr>
          <w:rFonts w:ascii="Times New Roman" w:eastAsia="Times New Roman" w:hAnsi="Times New Roman" w:cs="Times New Roman"/>
          <w:color w:val="808080" w:themeColor="background1" w:themeShade="80"/>
          <w:kern w:val="0"/>
          <w:sz w:val="28"/>
          <w:szCs w:val="28"/>
          <w:lang w:eastAsia="en-GB"/>
          <w14:ligatures w14:val="none"/>
        </w:rPr>
        <w:br/>
      </w:r>
    </w:p>
    <w:p w14:paraId="3CCAC443" w14:textId="4A5AE4CD" w:rsid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At the</w:t>
      </w:r>
      <w:r w:rsidR="001B54BE">
        <w:rPr>
          <w:rFonts w:ascii="Times New Roman" w:eastAsia="Times New Roman" w:hAnsi="Times New Roman" w:cs="Times New Roman"/>
          <w:color w:val="808080" w:themeColor="background1" w:themeShade="80"/>
          <w:kern w:val="0"/>
          <w:sz w:val="24"/>
          <w:szCs w:val="24"/>
          <w:lang w:eastAsia="en-GB"/>
          <w14:ligatures w14:val="none"/>
        </w:rPr>
        <w:t xml:space="preserve"> Railway</w:t>
      </w:r>
      <w:r w:rsidRPr="0054127E">
        <w:rPr>
          <w:rFonts w:ascii="Times New Roman" w:eastAsia="Times New Roman" w:hAnsi="Times New Roman" w:cs="Times New Roman"/>
          <w:color w:val="808080" w:themeColor="background1" w:themeShade="80"/>
          <w:kern w:val="0"/>
          <w:sz w:val="24"/>
          <w:szCs w:val="24"/>
          <w:lang w:eastAsia="en-GB"/>
          <w14:ligatures w14:val="none"/>
        </w:rPr>
        <w:t xml:space="preserve">, we </w:t>
      </w:r>
      <w:proofErr w:type="gramStart"/>
      <w:r w:rsidRPr="0054127E">
        <w:rPr>
          <w:rFonts w:ascii="Times New Roman" w:eastAsia="Times New Roman" w:hAnsi="Times New Roman" w:cs="Times New Roman"/>
          <w:color w:val="808080" w:themeColor="background1" w:themeShade="80"/>
          <w:kern w:val="0"/>
          <w:sz w:val="24"/>
          <w:szCs w:val="24"/>
          <w:lang w:eastAsia="en-GB"/>
          <w14:ligatures w14:val="none"/>
        </w:rPr>
        <w:t>are dedicated to providing</w:t>
      </w:r>
      <w:proofErr w:type="gramEnd"/>
      <w:r w:rsidRPr="0054127E">
        <w:rPr>
          <w:rFonts w:ascii="Times New Roman" w:eastAsia="Times New Roman" w:hAnsi="Times New Roman" w:cs="Times New Roman"/>
          <w:color w:val="808080" w:themeColor="background1" w:themeShade="80"/>
          <w:kern w:val="0"/>
          <w:sz w:val="24"/>
          <w:szCs w:val="24"/>
          <w:lang w:eastAsia="en-GB"/>
          <w14:ligatures w14:val="none"/>
        </w:rPr>
        <w:t xml:space="preserve"> an enjoyable and inclusive experience for all visitors. We understand the importance of catering to diverse dietary requirements and aim to accommodate them wherever possible. However, it is essential to outline the limitations of our current facilities and practices with respect to Halal food preparation.</w:t>
      </w:r>
    </w:p>
    <w:p w14:paraId="49D814A8" w14:textId="629D2F02" w:rsidR="0054127E" w:rsidRPr="00D02DB9" w:rsidRDefault="0054127E" w:rsidP="0054127E">
      <w:pPr>
        <w:spacing w:before="100" w:beforeAutospacing="1" w:after="100" w:afterAutospacing="1" w:line="240" w:lineRule="auto"/>
        <w:outlineLvl w:val="2"/>
        <w:rPr>
          <w:rFonts w:ascii="Times New Roman" w:eastAsia="Times New Roman" w:hAnsi="Times New Roman" w:cs="Times New Roman"/>
          <w:b/>
          <w:bCs/>
          <w:color w:val="808080" w:themeColor="background1" w:themeShade="80"/>
          <w:kern w:val="0"/>
          <w:sz w:val="28"/>
          <w:szCs w:val="28"/>
          <w:lang w:eastAsia="en-GB"/>
          <w14:ligatures w14:val="none"/>
        </w:rPr>
      </w:pPr>
      <w:r w:rsidRPr="00D02DB9">
        <w:rPr>
          <w:rFonts w:ascii="Times New Roman" w:eastAsia="Times New Roman" w:hAnsi="Times New Roman" w:cs="Times New Roman"/>
          <w:b/>
          <w:bCs/>
          <w:color w:val="808080" w:themeColor="background1" w:themeShade="80"/>
          <w:kern w:val="0"/>
          <w:sz w:val="28"/>
          <w:szCs w:val="28"/>
          <w:lang w:eastAsia="en-GB"/>
          <w14:ligatures w14:val="none"/>
        </w:rPr>
        <w:t>Preparation Environment</w:t>
      </w:r>
    </w:p>
    <w:p w14:paraId="019D5477" w14:textId="77777777"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Our catering facilities are operated to the highest food hygiene standards and comply with all relevant food safety regulations. However, the kitchens and preparation areas are shared spaces that handle a variety of food products, including those that are not Halal.</w:t>
      </w:r>
    </w:p>
    <w:p w14:paraId="0BBE0E22" w14:textId="77777777" w:rsidR="0054127E" w:rsidRPr="0054127E" w:rsidRDefault="0054127E" w:rsidP="0054127E">
      <w:pPr>
        <w:numPr>
          <w:ilvl w:val="0"/>
          <w:numId w:val="1"/>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Utensils, cooking equipment, and surfaces are not segregated for Halal-specific preparation.</w:t>
      </w:r>
    </w:p>
    <w:p w14:paraId="1530EAF9" w14:textId="77777777" w:rsidR="0054127E" w:rsidRPr="0054127E" w:rsidRDefault="0054127E" w:rsidP="0054127E">
      <w:pPr>
        <w:numPr>
          <w:ilvl w:val="0"/>
          <w:numId w:val="1"/>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Meat, poultry, and other products used in our kitchens may include non-Halal items, and these are stored and prepared alongside other ingredients.</w:t>
      </w:r>
    </w:p>
    <w:p w14:paraId="236F93C4" w14:textId="77777777" w:rsidR="00D02DB9" w:rsidRDefault="0054127E" w:rsidP="00D02DB9">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As a result, our facilities do not meet the strict segregation standards required for full Halal certification.</w:t>
      </w:r>
    </w:p>
    <w:p w14:paraId="33E1FBB2" w14:textId="54A39A9E" w:rsidR="0054127E" w:rsidRPr="00D02DB9" w:rsidRDefault="0054127E" w:rsidP="00D02DB9">
      <w:pPr>
        <w:spacing w:before="100" w:beforeAutospacing="1" w:after="100" w:afterAutospacing="1" w:line="240" w:lineRule="auto"/>
        <w:rPr>
          <w:rFonts w:ascii="Times New Roman" w:eastAsia="Times New Roman" w:hAnsi="Times New Roman" w:cs="Times New Roman"/>
          <w:color w:val="808080" w:themeColor="background1" w:themeShade="80"/>
          <w:kern w:val="0"/>
          <w:sz w:val="28"/>
          <w:szCs w:val="28"/>
          <w:lang w:eastAsia="en-GB"/>
          <w14:ligatures w14:val="none"/>
        </w:rPr>
      </w:pPr>
      <w:r w:rsidRPr="00D02DB9">
        <w:rPr>
          <w:rFonts w:ascii="Times New Roman" w:eastAsia="Times New Roman" w:hAnsi="Times New Roman" w:cs="Times New Roman"/>
          <w:b/>
          <w:bCs/>
          <w:color w:val="808080" w:themeColor="background1" w:themeShade="80"/>
          <w:kern w:val="0"/>
          <w:sz w:val="28"/>
          <w:szCs w:val="28"/>
          <w:lang w:eastAsia="en-GB"/>
          <w14:ligatures w14:val="none"/>
        </w:rPr>
        <w:t>Vegan Options</w:t>
      </w:r>
    </w:p>
    <w:p w14:paraId="7F81B2E1" w14:textId="77777777"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To accommodate dietary preferences and requirements, we offer vegan menu items that do not contain animal-derived ingredients. These products are inherently Halal in their composition; however:</w:t>
      </w:r>
    </w:p>
    <w:p w14:paraId="2DB84C10" w14:textId="77777777" w:rsidR="0054127E" w:rsidRPr="0054127E" w:rsidRDefault="0054127E" w:rsidP="0054127E">
      <w:pPr>
        <w:numPr>
          <w:ilvl w:val="0"/>
          <w:numId w:val="2"/>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Vegan items are prepared in the same kitchen environment as all other foods, including those that are not Halal.</w:t>
      </w:r>
    </w:p>
    <w:p w14:paraId="124AD210" w14:textId="6CD2EC66" w:rsidR="0054127E" w:rsidRPr="0054127E" w:rsidRDefault="0054127E" w:rsidP="0054127E">
      <w:pPr>
        <w:numPr>
          <w:ilvl w:val="0"/>
          <w:numId w:val="2"/>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While we take every precaution to minimise cross-contamination, this risk cannot be completely eliminated due to the shared preparation environment.</w:t>
      </w:r>
    </w:p>
    <w:p w14:paraId="78295BFD" w14:textId="69B5F00E" w:rsidR="0054127E" w:rsidRPr="00D02DB9" w:rsidRDefault="0054127E" w:rsidP="0054127E">
      <w:pPr>
        <w:spacing w:before="100" w:beforeAutospacing="1" w:after="100" w:afterAutospacing="1" w:line="240" w:lineRule="auto"/>
        <w:outlineLvl w:val="2"/>
        <w:rPr>
          <w:rFonts w:ascii="Times New Roman" w:eastAsia="Times New Roman" w:hAnsi="Times New Roman" w:cs="Times New Roman"/>
          <w:b/>
          <w:bCs/>
          <w:color w:val="808080" w:themeColor="background1" w:themeShade="80"/>
          <w:kern w:val="0"/>
          <w:sz w:val="28"/>
          <w:szCs w:val="28"/>
          <w:lang w:eastAsia="en-GB"/>
          <w14:ligatures w14:val="none"/>
        </w:rPr>
      </w:pPr>
      <w:r w:rsidRPr="00D02DB9">
        <w:rPr>
          <w:rFonts w:ascii="Times New Roman" w:eastAsia="Times New Roman" w:hAnsi="Times New Roman" w:cs="Times New Roman"/>
          <w:b/>
          <w:bCs/>
          <w:color w:val="808080" w:themeColor="background1" w:themeShade="80"/>
          <w:kern w:val="0"/>
          <w:sz w:val="28"/>
          <w:szCs w:val="28"/>
          <w:lang w:eastAsia="en-GB"/>
          <w14:ligatures w14:val="none"/>
        </w:rPr>
        <w:t>Cross-Contamination Risks</w:t>
      </w:r>
    </w:p>
    <w:p w14:paraId="65BAE3E8" w14:textId="77777777"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We take all reasonable steps to reduce the risk of cross-contamination in our kitchens. This includes:</w:t>
      </w:r>
    </w:p>
    <w:p w14:paraId="4DC623CE" w14:textId="634A1AE5" w:rsidR="0054127E" w:rsidRPr="0054127E" w:rsidRDefault="0054127E" w:rsidP="0054127E">
      <w:pPr>
        <w:numPr>
          <w:ilvl w:val="0"/>
          <w:numId w:val="3"/>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Regular cleaning and sanitisation of equipment, surfaces, and utensils.</w:t>
      </w:r>
    </w:p>
    <w:p w14:paraId="45587E96" w14:textId="77777777" w:rsidR="0054127E" w:rsidRPr="0054127E" w:rsidRDefault="0054127E" w:rsidP="0054127E">
      <w:pPr>
        <w:numPr>
          <w:ilvl w:val="0"/>
          <w:numId w:val="3"/>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Training staff to follow strict hygiene procedures when handling food.</w:t>
      </w:r>
    </w:p>
    <w:p w14:paraId="6EFD17C8" w14:textId="1149A41D" w:rsidR="0054127E" w:rsidRPr="0054127E" w:rsidRDefault="0054127E" w:rsidP="0054127E">
      <w:pPr>
        <w:numPr>
          <w:ilvl w:val="0"/>
          <w:numId w:val="3"/>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Clearly labelling all ingredients and food products to prevent accidental mixing.</w:t>
      </w:r>
    </w:p>
    <w:p w14:paraId="000FEA55" w14:textId="46E92DDF"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Despite these measures, it is important to acknowledge that trace amounts of non-Halal ingredients could inadvertently come into contact with Halal-compliant foods.</w:t>
      </w:r>
    </w:p>
    <w:p w14:paraId="4085B8EA" w14:textId="77777777" w:rsidR="00D02DB9" w:rsidRDefault="00D02DB9" w:rsidP="0054127E">
      <w:pPr>
        <w:spacing w:before="100" w:beforeAutospacing="1" w:after="100" w:afterAutospacing="1" w:line="240" w:lineRule="auto"/>
        <w:outlineLvl w:val="2"/>
        <w:rPr>
          <w:rFonts w:ascii="Times New Roman" w:eastAsia="Times New Roman" w:hAnsi="Times New Roman" w:cs="Times New Roman"/>
          <w:b/>
          <w:bCs/>
          <w:color w:val="808080" w:themeColor="background1" w:themeShade="80"/>
          <w:kern w:val="0"/>
          <w:sz w:val="27"/>
          <w:szCs w:val="27"/>
          <w:lang w:eastAsia="en-GB"/>
          <w14:ligatures w14:val="none"/>
        </w:rPr>
      </w:pPr>
    </w:p>
    <w:p w14:paraId="3FAB8D16" w14:textId="77777777" w:rsidR="00D02DB9" w:rsidRDefault="00D02DB9" w:rsidP="0054127E">
      <w:pPr>
        <w:spacing w:before="100" w:beforeAutospacing="1" w:after="100" w:afterAutospacing="1" w:line="240" w:lineRule="auto"/>
        <w:outlineLvl w:val="2"/>
        <w:rPr>
          <w:rFonts w:ascii="Times New Roman" w:eastAsia="Times New Roman" w:hAnsi="Times New Roman" w:cs="Times New Roman"/>
          <w:b/>
          <w:bCs/>
          <w:color w:val="808080" w:themeColor="background1" w:themeShade="80"/>
          <w:kern w:val="0"/>
          <w:sz w:val="27"/>
          <w:szCs w:val="27"/>
          <w:lang w:eastAsia="en-GB"/>
          <w14:ligatures w14:val="none"/>
        </w:rPr>
      </w:pPr>
    </w:p>
    <w:p w14:paraId="7D9D8070" w14:textId="6513B249" w:rsidR="0054127E" w:rsidRPr="00D02DB9" w:rsidRDefault="0054127E" w:rsidP="0054127E">
      <w:pPr>
        <w:spacing w:before="100" w:beforeAutospacing="1" w:after="100" w:afterAutospacing="1" w:line="240" w:lineRule="auto"/>
        <w:outlineLvl w:val="2"/>
        <w:rPr>
          <w:rFonts w:ascii="Times New Roman" w:eastAsia="Times New Roman" w:hAnsi="Times New Roman" w:cs="Times New Roman"/>
          <w:b/>
          <w:bCs/>
          <w:color w:val="808080" w:themeColor="background1" w:themeShade="80"/>
          <w:kern w:val="0"/>
          <w:sz w:val="28"/>
          <w:szCs w:val="28"/>
          <w:lang w:eastAsia="en-GB"/>
          <w14:ligatures w14:val="none"/>
        </w:rPr>
      </w:pPr>
      <w:r w:rsidRPr="00D02DB9">
        <w:rPr>
          <w:rFonts w:ascii="Times New Roman" w:eastAsia="Times New Roman" w:hAnsi="Times New Roman" w:cs="Times New Roman"/>
          <w:b/>
          <w:bCs/>
          <w:color w:val="808080" w:themeColor="background1" w:themeShade="80"/>
          <w:kern w:val="0"/>
          <w:sz w:val="28"/>
          <w:szCs w:val="28"/>
          <w:lang w:eastAsia="en-GB"/>
          <w14:ligatures w14:val="none"/>
        </w:rPr>
        <w:lastRenderedPageBreak/>
        <w:t>Transparency and Communication</w:t>
      </w:r>
    </w:p>
    <w:p w14:paraId="1E55466C" w14:textId="77777777"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We believe in being honest and transparent with our customers to help them make informed decisions. If you have specific concerns or questions regarding Halal food options, we encourage you to speak to a member of our catering team.</w:t>
      </w:r>
    </w:p>
    <w:p w14:paraId="487B568E" w14:textId="77777777" w:rsidR="0054127E" w:rsidRPr="00D02DB9" w:rsidRDefault="0054127E" w:rsidP="0054127E">
      <w:pPr>
        <w:spacing w:before="100" w:beforeAutospacing="1" w:after="100" w:afterAutospacing="1" w:line="240" w:lineRule="auto"/>
        <w:rPr>
          <w:rFonts w:ascii="Times New Roman" w:eastAsia="Times New Roman" w:hAnsi="Times New Roman" w:cs="Times New Roman"/>
          <w:b/>
          <w:bCs/>
          <w:color w:val="808080" w:themeColor="background1" w:themeShade="80"/>
          <w:kern w:val="0"/>
          <w:sz w:val="24"/>
          <w:szCs w:val="24"/>
          <w:lang w:eastAsia="en-GB"/>
          <w14:ligatures w14:val="none"/>
        </w:rPr>
      </w:pPr>
      <w:r w:rsidRPr="00D02DB9">
        <w:rPr>
          <w:rFonts w:ascii="Times New Roman" w:eastAsia="Times New Roman" w:hAnsi="Times New Roman" w:cs="Times New Roman"/>
          <w:b/>
          <w:bCs/>
          <w:color w:val="808080" w:themeColor="background1" w:themeShade="80"/>
          <w:kern w:val="0"/>
          <w:sz w:val="24"/>
          <w:szCs w:val="24"/>
          <w:lang w:eastAsia="en-GB"/>
          <w14:ligatures w14:val="none"/>
        </w:rPr>
        <w:t>We are happy to:</w:t>
      </w:r>
    </w:p>
    <w:p w14:paraId="3EB45DB4" w14:textId="77777777" w:rsidR="0054127E" w:rsidRPr="0054127E" w:rsidRDefault="0054127E" w:rsidP="0054127E">
      <w:pPr>
        <w:numPr>
          <w:ilvl w:val="0"/>
          <w:numId w:val="4"/>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Provide detailed ingredient lists for all menu items upon request.</w:t>
      </w:r>
    </w:p>
    <w:p w14:paraId="287B8D3F" w14:textId="77777777" w:rsidR="0054127E" w:rsidRPr="0054127E" w:rsidRDefault="0054127E" w:rsidP="0054127E">
      <w:pPr>
        <w:numPr>
          <w:ilvl w:val="0"/>
          <w:numId w:val="4"/>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Discuss preparation processes to ensure customers are fully aware of how their food is prepared.</w:t>
      </w:r>
    </w:p>
    <w:p w14:paraId="713C0C10" w14:textId="6F0B0CBB" w:rsidR="0054127E" w:rsidRPr="00D02DB9" w:rsidRDefault="0054127E" w:rsidP="00D02DB9">
      <w:pPr>
        <w:numPr>
          <w:ilvl w:val="0"/>
          <w:numId w:val="4"/>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Suggest options that align most closely with Halal requirements, such as our vegan offerings.</w:t>
      </w:r>
    </w:p>
    <w:p w14:paraId="27A7B833" w14:textId="7FA1C44E" w:rsidR="0054127E" w:rsidRPr="00D02DB9" w:rsidRDefault="0054127E" w:rsidP="0054127E">
      <w:pPr>
        <w:spacing w:before="100" w:beforeAutospacing="1" w:after="100" w:afterAutospacing="1" w:line="240" w:lineRule="auto"/>
        <w:outlineLvl w:val="2"/>
        <w:rPr>
          <w:rFonts w:ascii="Times New Roman" w:eastAsia="Times New Roman" w:hAnsi="Times New Roman" w:cs="Times New Roman"/>
          <w:b/>
          <w:bCs/>
          <w:color w:val="808080" w:themeColor="background1" w:themeShade="80"/>
          <w:kern w:val="0"/>
          <w:sz w:val="28"/>
          <w:szCs w:val="28"/>
          <w:lang w:eastAsia="en-GB"/>
          <w14:ligatures w14:val="none"/>
        </w:rPr>
      </w:pPr>
      <w:r w:rsidRPr="00D02DB9">
        <w:rPr>
          <w:rFonts w:ascii="Times New Roman" w:eastAsia="Times New Roman" w:hAnsi="Times New Roman" w:cs="Times New Roman"/>
          <w:b/>
          <w:bCs/>
          <w:color w:val="808080" w:themeColor="background1" w:themeShade="80"/>
          <w:kern w:val="0"/>
          <w:sz w:val="28"/>
          <w:szCs w:val="28"/>
          <w:lang w:eastAsia="en-GB"/>
          <w14:ligatures w14:val="none"/>
        </w:rPr>
        <w:t>Future Considerations</w:t>
      </w:r>
    </w:p>
    <w:p w14:paraId="091F189D" w14:textId="5D17A6D4" w:rsidR="0054127E" w:rsidRPr="0054127E" w:rsidRDefault="001B54B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Pr>
          <w:rFonts w:ascii="Times New Roman" w:eastAsia="Times New Roman" w:hAnsi="Times New Roman" w:cs="Times New Roman"/>
          <w:color w:val="808080" w:themeColor="background1" w:themeShade="80"/>
          <w:kern w:val="0"/>
          <w:sz w:val="24"/>
          <w:szCs w:val="24"/>
          <w:lang w:eastAsia="en-GB"/>
          <w14:ligatures w14:val="none"/>
        </w:rPr>
        <w:t>The railway</w:t>
      </w:r>
      <w:r w:rsidR="0054127E" w:rsidRPr="0054127E">
        <w:rPr>
          <w:rFonts w:ascii="Times New Roman" w:eastAsia="Times New Roman" w:hAnsi="Times New Roman" w:cs="Times New Roman"/>
          <w:color w:val="808080" w:themeColor="background1" w:themeShade="80"/>
          <w:kern w:val="0"/>
          <w:sz w:val="24"/>
          <w:szCs w:val="24"/>
          <w:lang w:eastAsia="en-GB"/>
          <w14:ligatures w14:val="none"/>
        </w:rPr>
        <w:t xml:space="preserve"> is committed to continuous improvement and exploring ways to better meet the diverse needs of our visitors. While we are unable to guarantee fully Halal-compliant food at this time, we are open to feedback and suggestions from our community. 2025 has seen us introduce the following</w:t>
      </w:r>
    </w:p>
    <w:p w14:paraId="37D9C93E" w14:textId="77777777" w:rsidR="0054127E" w:rsidRPr="0054127E" w:rsidRDefault="0054127E" w:rsidP="0054127E">
      <w:pPr>
        <w:pStyle w:val="ListParagraph"/>
        <w:numPr>
          <w:ilvl w:val="0"/>
          <w:numId w:val="6"/>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Introducing pre-packaged Halal-certified snacks or meals.</w:t>
      </w:r>
    </w:p>
    <w:p w14:paraId="765B0203" w14:textId="77777777" w:rsidR="0054127E" w:rsidRPr="0054127E" w:rsidRDefault="0054127E" w:rsidP="0054127E">
      <w:pPr>
        <w:pStyle w:val="ListParagraph"/>
        <w:numPr>
          <w:ilvl w:val="0"/>
          <w:numId w:val="6"/>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Exploring opportunities to partner with Halal-certified suppliers for specific products.</w:t>
      </w:r>
    </w:p>
    <w:p w14:paraId="1C8945F7" w14:textId="1682615C" w:rsidR="0054127E" w:rsidRPr="00D02DB9" w:rsidRDefault="0054127E" w:rsidP="00D02DB9">
      <w:pPr>
        <w:pStyle w:val="ListParagraph"/>
        <w:numPr>
          <w:ilvl w:val="0"/>
          <w:numId w:val="6"/>
        </w:num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Reviewing the feasibility of designated preparation areas or equipment for Halal food.</w:t>
      </w:r>
    </w:p>
    <w:p w14:paraId="594DE667" w14:textId="22DDCCC8" w:rsidR="0054127E" w:rsidRPr="00D02DB9" w:rsidRDefault="0054127E" w:rsidP="0054127E">
      <w:pPr>
        <w:spacing w:before="100" w:beforeAutospacing="1" w:after="100" w:afterAutospacing="1" w:line="240" w:lineRule="auto"/>
        <w:outlineLvl w:val="2"/>
        <w:rPr>
          <w:rFonts w:ascii="Times New Roman" w:eastAsia="Times New Roman" w:hAnsi="Times New Roman" w:cs="Times New Roman"/>
          <w:b/>
          <w:bCs/>
          <w:color w:val="808080" w:themeColor="background1" w:themeShade="80"/>
          <w:kern w:val="0"/>
          <w:sz w:val="28"/>
          <w:szCs w:val="28"/>
          <w:lang w:eastAsia="en-GB"/>
          <w14:ligatures w14:val="none"/>
        </w:rPr>
      </w:pPr>
      <w:r w:rsidRPr="00D02DB9">
        <w:rPr>
          <w:rFonts w:ascii="Times New Roman" w:eastAsia="Times New Roman" w:hAnsi="Times New Roman" w:cs="Times New Roman"/>
          <w:b/>
          <w:bCs/>
          <w:color w:val="808080" w:themeColor="background1" w:themeShade="80"/>
          <w:kern w:val="0"/>
          <w:sz w:val="28"/>
          <w:szCs w:val="28"/>
          <w:lang w:eastAsia="en-GB"/>
          <w14:ligatures w14:val="none"/>
        </w:rPr>
        <w:t>Important Disclaimer</w:t>
      </w:r>
    </w:p>
    <w:p w14:paraId="1C8CD6CF" w14:textId="77777777"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Customers with strict Halal dietary requirements should carefully consider these limitations before purchasing food from our premises. While we make every effort to reduce risks, we cannot provide a fully Halal-certified catering service due to the nature of our current setup.</w:t>
      </w:r>
    </w:p>
    <w:p w14:paraId="6219916C" w14:textId="5AFC841D"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color w:val="808080" w:themeColor="background1" w:themeShade="80"/>
          <w:kern w:val="0"/>
          <w:sz w:val="24"/>
          <w:szCs w:val="24"/>
          <w:lang w:eastAsia="en-GB"/>
          <w14:ligatures w14:val="none"/>
        </w:rPr>
        <w:t>We value all our visitors and are dedicated to ensuring a positive experience for everyone. If you have any concerns or suggestions, please do not hesitate to reach out to our catering team or management.</w:t>
      </w:r>
    </w:p>
    <w:p w14:paraId="09ECCE5B" w14:textId="3D85A014" w:rsidR="0054127E" w:rsidRPr="0054127E" w:rsidRDefault="0054127E" w:rsidP="0054127E">
      <w:pPr>
        <w:spacing w:before="100" w:beforeAutospacing="1" w:after="100" w:afterAutospacing="1" w:line="240" w:lineRule="auto"/>
        <w:rPr>
          <w:rFonts w:ascii="Times New Roman" w:eastAsia="Times New Roman" w:hAnsi="Times New Roman" w:cs="Times New Roman"/>
          <w:color w:val="808080" w:themeColor="background1" w:themeShade="80"/>
          <w:kern w:val="0"/>
          <w:sz w:val="24"/>
          <w:szCs w:val="24"/>
          <w:lang w:eastAsia="en-GB"/>
          <w14:ligatures w14:val="none"/>
        </w:rPr>
      </w:pPr>
      <w:r w:rsidRPr="0054127E">
        <w:rPr>
          <w:rFonts w:ascii="Times New Roman" w:eastAsia="Times New Roman" w:hAnsi="Times New Roman" w:cs="Times New Roman"/>
          <w:b/>
          <w:bCs/>
          <w:color w:val="808080" w:themeColor="background1" w:themeShade="80"/>
          <w:kern w:val="0"/>
          <w:sz w:val="24"/>
          <w:szCs w:val="24"/>
          <w:lang w:eastAsia="en-GB"/>
          <w14:ligatures w14:val="none"/>
        </w:rPr>
        <w:t>Issued by:</w:t>
      </w:r>
      <w:r w:rsidRPr="0054127E">
        <w:rPr>
          <w:rFonts w:ascii="Times New Roman" w:eastAsia="Times New Roman" w:hAnsi="Times New Roman" w:cs="Times New Roman"/>
          <w:color w:val="808080" w:themeColor="background1" w:themeShade="80"/>
          <w:kern w:val="0"/>
          <w:sz w:val="24"/>
          <w:szCs w:val="24"/>
          <w:lang w:eastAsia="en-GB"/>
          <w14:ligatures w14:val="none"/>
        </w:rPr>
        <w:t xml:space="preserve"> Catering Manager</w:t>
      </w:r>
      <w:r w:rsidRPr="0054127E">
        <w:rPr>
          <w:rFonts w:ascii="Times New Roman" w:eastAsia="Times New Roman" w:hAnsi="Times New Roman" w:cs="Times New Roman"/>
          <w:color w:val="808080" w:themeColor="background1" w:themeShade="80"/>
          <w:kern w:val="0"/>
          <w:sz w:val="24"/>
          <w:szCs w:val="24"/>
          <w:lang w:eastAsia="en-GB"/>
          <w14:ligatures w14:val="none"/>
        </w:rPr>
        <w:br/>
      </w:r>
      <w:r w:rsidRPr="0054127E">
        <w:rPr>
          <w:rFonts w:ascii="Times New Roman" w:eastAsia="Times New Roman" w:hAnsi="Times New Roman" w:cs="Times New Roman"/>
          <w:b/>
          <w:bCs/>
          <w:color w:val="808080" w:themeColor="background1" w:themeShade="80"/>
          <w:kern w:val="0"/>
          <w:sz w:val="24"/>
          <w:szCs w:val="24"/>
          <w:lang w:eastAsia="en-GB"/>
          <w14:ligatures w14:val="none"/>
        </w:rPr>
        <w:t>Effective Date:</w:t>
      </w:r>
      <w:r w:rsidRPr="0054127E">
        <w:rPr>
          <w:rFonts w:ascii="Times New Roman" w:eastAsia="Times New Roman" w:hAnsi="Times New Roman" w:cs="Times New Roman"/>
          <w:color w:val="808080" w:themeColor="background1" w:themeShade="80"/>
          <w:kern w:val="0"/>
          <w:sz w:val="24"/>
          <w:szCs w:val="24"/>
          <w:lang w:eastAsia="en-GB"/>
          <w14:ligatures w14:val="none"/>
        </w:rPr>
        <w:t xml:space="preserve"> </w:t>
      </w:r>
      <w:r w:rsidRPr="0054127E">
        <w:rPr>
          <w:rFonts w:ascii="Times New Roman" w:eastAsia="Times New Roman" w:hAnsi="Times New Roman" w:cs="Times New Roman"/>
          <w:color w:val="808080" w:themeColor="background1" w:themeShade="80"/>
          <w:kern w:val="0"/>
          <w:sz w:val="24"/>
          <w:szCs w:val="24"/>
          <w:lang w:eastAsia="en-GB"/>
          <w14:ligatures w14:val="none"/>
        </w:rPr>
        <w:br/>
      </w:r>
      <w:r w:rsidRPr="0054127E">
        <w:rPr>
          <w:rFonts w:ascii="Times New Roman" w:eastAsia="Times New Roman" w:hAnsi="Times New Roman" w:cs="Times New Roman"/>
          <w:b/>
          <w:bCs/>
          <w:color w:val="808080" w:themeColor="background1" w:themeShade="80"/>
          <w:kern w:val="0"/>
          <w:sz w:val="24"/>
          <w:szCs w:val="24"/>
          <w:lang w:eastAsia="en-GB"/>
          <w14:ligatures w14:val="none"/>
        </w:rPr>
        <w:t>Review Date:</w:t>
      </w:r>
      <w:r w:rsidRPr="0054127E">
        <w:rPr>
          <w:rFonts w:ascii="Times New Roman" w:eastAsia="Times New Roman" w:hAnsi="Times New Roman" w:cs="Times New Roman"/>
          <w:color w:val="808080" w:themeColor="background1" w:themeShade="80"/>
          <w:kern w:val="0"/>
          <w:sz w:val="24"/>
          <w:szCs w:val="24"/>
          <w:lang w:eastAsia="en-GB"/>
          <w14:ligatures w14:val="none"/>
        </w:rPr>
        <w:t xml:space="preserve"> </w:t>
      </w:r>
    </w:p>
    <w:p w14:paraId="0FAA50C1" w14:textId="77777777" w:rsidR="00346396" w:rsidRDefault="00346396"/>
    <w:sectPr w:rsidR="00346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2AA3"/>
    <w:multiLevelType w:val="multilevel"/>
    <w:tmpl w:val="EA04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07CC1"/>
    <w:multiLevelType w:val="multilevel"/>
    <w:tmpl w:val="72F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F55E4"/>
    <w:multiLevelType w:val="multilevel"/>
    <w:tmpl w:val="BAAA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67601"/>
    <w:multiLevelType w:val="hybridMultilevel"/>
    <w:tmpl w:val="CA4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E3E5D"/>
    <w:multiLevelType w:val="multilevel"/>
    <w:tmpl w:val="74EC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B7288"/>
    <w:multiLevelType w:val="multilevel"/>
    <w:tmpl w:val="362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099114">
    <w:abstractNumId w:val="4"/>
  </w:num>
  <w:num w:numId="2" w16cid:durableId="2141259726">
    <w:abstractNumId w:val="0"/>
  </w:num>
  <w:num w:numId="3" w16cid:durableId="1959221892">
    <w:abstractNumId w:val="5"/>
  </w:num>
  <w:num w:numId="4" w16cid:durableId="973407821">
    <w:abstractNumId w:val="1"/>
  </w:num>
  <w:num w:numId="5" w16cid:durableId="497232408">
    <w:abstractNumId w:val="2"/>
  </w:num>
  <w:num w:numId="6" w16cid:durableId="173154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7E"/>
    <w:rsid w:val="001B54BE"/>
    <w:rsid w:val="00234468"/>
    <w:rsid w:val="00346396"/>
    <w:rsid w:val="004C2183"/>
    <w:rsid w:val="0054127E"/>
    <w:rsid w:val="00D0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F93A"/>
  <w15:chartTrackingRefBased/>
  <w15:docId w15:val="{D6E5662E-F37C-433A-93C1-D2CEDEA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27E"/>
    <w:rPr>
      <w:rFonts w:eastAsiaTheme="majorEastAsia" w:cstheme="majorBidi"/>
      <w:color w:val="272727" w:themeColor="text1" w:themeTint="D8"/>
    </w:rPr>
  </w:style>
  <w:style w:type="paragraph" w:styleId="Title">
    <w:name w:val="Title"/>
    <w:basedOn w:val="Normal"/>
    <w:next w:val="Normal"/>
    <w:link w:val="TitleChar"/>
    <w:uiPriority w:val="10"/>
    <w:qFormat/>
    <w:rsid w:val="0054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27E"/>
    <w:pPr>
      <w:spacing w:before="160"/>
      <w:jc w:val="center"/>
    </w:pPr>
    <w:rPr>
      <w:i/>
      <w:iCs/>
      <w:color w:val="404040" w:themeColor="text1" w:themeTint="BF"/>
    </w:rPr>
  </w:style>
  <w:style w:type="character" w:customStyle="1" w:styleId="QuoteChar">
    <w:name w:val="Quote Char"/>
    <w:basedOn w:val="DefaultParagraphFont"/>
    <w:link w:val="Quote"/>
    <w:uiPriority w:val="29"/>
    <w:rsid w:val="0054127E"/>
    <w:rPr>
      <w:i/>
      <w:iCs/>
      <w:color w:val="404040" w:themeColor="text1" w:themeTint="BF"/>
    </w:rPr>
  </w:style>
  <w:style w:type="paragraph" w:styleId="ListParagraph">
    <w:name w:val="List Paragraph"/>
    <w:basedOn w:val="Normal"/>
    <w:uiPriority w:val="34"/>
    <w:qFormat/>
    <w:rsid w:val="0054127E"/>
    <w:pPr>
      <w:ind w:left="720"/>
      <w:contextualSpacing/>
    </w:pPr>
  </w:style>
  <w:style w:type="character" w:styleId="IntenseEmphasis">
    <w:name w:val="Intense Emphasis"/>
    <w:basedOn w:val="DefaultParagraphFont"/>
    <w:uiPriority w:val="21"/>
    <w:qFormat/>
    <w:rsid w:val="0054127E"/>
    <w:rPr>
      <w:i/>
      <w:iCs/>
      <w:color w:val="0F4761" w:themeColor="accent1" w:themeShade="BF"/>
    </w:rPr>
  </w:style>
  <w:style w:type="paragraph" w:styleId="IntenseQuote">
    <w:name w:val="Intense Quote"/>
    <w:basedOn w:val="Normal"/>
    <w:next w:val="Normal"/>
    <w:link w:val="IntenseQuoteChar"/>
    <w:uiPriority w:val="30"/>
    <w:qFormat/>
    <w:rsid w:val="00541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27E"/>
    <w:rPr>
      <w:i/>
      <w:iCs/>
      <w:color w:val="0F4761" w:themeColor="accent1" w:themeShade="BF"/>
    </w:rPr>
  </w:style>
  <w:style w:type="character" w:styleId="IntenseReference">
    <w:name w:val="Intense Reference"/>
    <w:basedOn w:val="DefaultParagraphFont"/>
    <w:uiPriority w:val="32"/>
    <w:qFormat/>
    <w:rsid w:val="005412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3134</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Sharp</dc:creator>
  <cp:keywords/>
  <dc:description/>
  <cp:lastModifiedBy>Nick Sharp</cp:lastModifiedBy>
  <cp:revision>3</cp:revision>
  <dcterms:created xsi:type="dcterms:W3CDTF">2025-04-27T09:58:00Z</dcterms:created>
  <dcterms:modified xsi:type="dcterms:W3CDTF">2026-01-26T18:47:00Z</dcterms:modified>
</cp:coreProperties>
</file>